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7D" w:rsidRPr="003B1E2A" w:rsidRDefault="00BB4F9C" w:rsidP="00C25D3D">
      <w:pPr>
        <w:pStyle w:val="Corpodeltesto"/>
        <w:tabs>
          <w:tab w:val="left" w:pos="6480"/>
        </w:tabs>
        <w:ind w:left="-142" w:right="84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.45pt;margin-top:-51.35pt;width:6in;height:43.5pt;z-index:251658240">
            <v:textbox>
              <w:txbxContent>
                <w:p w:rsidR="00000BFD" w:rsidRDefault="008A0830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8A0830">
                    <w:rPr>
                      <w:rFonts w:ascii="Tahoma" w:hAnsi="Tahoma" w:cs="Tahoma"/>
                      <w:sz w:val="28"/>
                      <w:szCs w:val="28"/>
                    </w:rPr>
                    <w:t xml:space="preserve"> </w:t>
                  </w:r>
                  <w:r w:rsidR="004F0D69">
                    <w:rPr>
                      <w:rFonts w:ascii="Tahoma" w:hAnsi="Tahoma" w:cs="Tahoma"/>
                      <w:sz w:val="28"/>
                      <w:szCs w:val="28"/>
                    </w:rPr>
                    <w:t>PROTOCOLLO IPERAMMONIEMA</w:t>
                  </w:r>
                </w:p>
                <w:p w:rsidR="008A0830" w:rsidRPr="008A0830" w:rsidRDefault="004F0D69">
                  <w:pPr>
                    <w:rPr>
                      <w:rFonts w:ascii="Tahoma" w:hAnsi="Tahoma" w:cs="Tahoma"/>
                      <w:i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 xml:space="preserve"> </w:t>
                  </w:r>
                  <w:r w:rsidR="008A0830" w:rsidRPr="008A0830">
                    <w:rPr>
                      <w:rFonts w:ascii="Tahoma" w:hAnsi="Tahoma" w:cs="Tahoma"/>
                      <w:i/>
                      <w:sz w:val="28"/>
                      <w:szCs w:val="28"/>
                    </w:rPr>
                    <w:t>Scuola di Specializzazione in Pediatria</w:t>
                  </w:r>
                  <w:r w:rsidR="00351454">
                    <w:rPr>
                      <w:rFonts w:ascii="Tahoma" w:hAnsi="Tahoma" w:cs="Tahoma"/>
                      <w:i/>
                      <w:sz w:val="28"/>
                      <w:szCs w:val="28"/>
                    </w:rPr>
                    <w:t xml:space="preserve"> </w:t>
                  </w:r>
                  <w:r w:rsidR="008A0830">
                    <w:rPr>
                      <w:rFonts w:ascii="Tahoma" w:hAnsi="Tahoma" w:cs="Tahoma"/>
                      <w:i/>
                      <w:sz w:val="28"/>
                      <w:szCs w:val="28"/>
                    </w:rPr>
                    <w:t>Direttore: Prof. R. Troncone</w:t>
                  </w:r>
                </w:p>
                <w:p w:rsidR="008A0830" w:rsidRPr="008A0830" w:rsidRDefault="008A0830">
                  <w:pPr>
                    <w:rPr>
                      <w:rFonts w:ascii="Tahoma" w:hAnsi="Tahoma" w:cs="Tahoma"/>
                      <w:i/>
                      <w:sz w:val="28"/>
                      <w:szCs w:val="28"/>
                    </w:rPr>
                  </w:pPr>
                  <w:r w:rsidRPr="008A0830">
                    <w:rPr>
                      <w:rFonts w:ascii="Tahoma" w:hAnsi="Tahoma" w:cs="Tahoma"/>
                      <w:i/>
                      <w:sz w:val="28"/>
                      <w:szCs w:val="28"/>
                    </w:rPr>
                    <w:t xml:space="preserve"> </w:t>
                  </w:r>
                </w:p>
                <w:p w:rsidR="008A0830" w:rsidRDefault="008A0830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  <w:p w:rsidR="008A0830" w:rsidRDefault="008A0830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  <w:p w:rsidR="008A0830" w:rsidRDefault="008A0830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  <w:p w:rsidR="008A0830" w:rsidRDefault="008A0830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  <w:p w:rsidR="008A0830" w:rsidRPr="008A0830" w:rsidRDefault="008A0830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A8617D" w:rsidRPr="003B1E2A">
        <w:rPr>
          <w:rFonts w:ascii="Tahoma" w:hAnsi="Tahoma" w:cs="Tahoma"/>
          <w:sz w:val="20"/>
          <w:szCs w:val="20"/>
        </w:rPr>
        <w:t xml:space="preserve">Protocollo tascabile </w:t>
      </w:r>
      <w:r w:rsidR="003B1E2A" w:rsidRPr="003B1E2A">
        <w:rPr>
          <w:rFonts w:ascii="Tahoma" w:hAnsi="Tahoma" w:cs="Tahoma"/>
          <w:sz w:val="16"/>
          <w:szCs w:val="16"/>
        </w:rPr>
        <w:t>p</w:t>
      </w:r>
      <w:r w:rsidR="00C25D3D">
        <w:rPr>
          <w:rFonts w:ascii="Tahoma" w:hAnsi="Tahoma" w:cs="Tahoma"/>
          <w:sz w:val="16"/>
          <w:szCs w:val="16"/>
        </w:rPr>
        <w:t>er il primo soccorso al bambino con</w:t>
      </w:r>
      <w:r w:rsidR="004F0D69">
        <w:rPr>
          <w:rFonts w:ascii="Tahoma" w:hAnsi="Tahoma" w:cs="Tahoma"/>
          <w:sz w:val="16"/>
          <w:szCs w:val="16"/>
        </w:rPr>
        <w:t xml:space="preserve"> IPERAMMONIEMIA</w:t>
      </w:r>
      <w:r w:rsidR="00747952" w:rsidRPr="003B1E2A">
        <w:rPr>
          <w:rFonts w:ascii="Tahoma" w:hAnsi="Tahoma" w:cs="Tahoma"/>
          <w:sz w:val="16"/>
          <w:szCs w:val="16"/>
        </w:rPr>
        <w:t xml:space="preserve"> </w:t>
      </w:r>
    </w:p>
    <w:p w:rsidR="00A8617D" w:rsidRPr="003B1E2A" w:rsidRDefault="00BB4F9C" w:rsidP="0029174E">
      <w:pPr>
        <w:tabs>
          <w:tab w:val="left" w:pos="6480"/>
        </w:tabs>
        <w:ind w:left="540" w:right="-2079"/>
        <w:jc w:val="both"/>
        <w:rPr>
          <w:rFonts w:ascii="Tahoma" w:hAnsi="Tahoma" w:cs="Tahoma"/>
          <w:b/>
          <w:u w:val="single"/>
        </w:rPr>
      </w:pPr>
      <w:r w:rsidRPr="00BB4F9C">
        <w:rPr>
          <w:rFonts w:ascii="Garamond" w:hAnsi="Garamond"/>
          <w:b/>
          <w:noProof/>
          <w:sz w:val="16"/>
          <w:szCs w:val="16"/>
        </w:rPr>
        <w:pict>
          <v:shape id="_x0000_s1035" type="#_x0000_t202" style="position:absolute;left:0;text-align:left;margin-left:385.05pt;margin-top:10.7pt;width:136.5pt;height:128.25pt;z-index:251661312">
            <v:textbox style="mso-next-textbox:#_x0000_s1035">
              <w:txbxContent>
                <w:p w:rsidR="004C2BFC" w:rsidRDefault="004C2BFC" w:rsidP="004C2BFC">
                  <w:r>
                    <w:rPr>
                      <w:noProof/>
                    </w:rPr>
                    <w:drawing>
                      <wp:inline distT="0" distB="0" distL="0" distR="0">
                        <wp:extent cx="1543050" cy="1495425"/>
                        <wp:effectExtent l="19050" t="0" r="0" b="0"/>
                        <wp:docPr id="2" name="Immagine 4" descr="logo federico I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4" descr="logo federico I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0" cy="1495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u w:val="single"/>
        </w:rPr>
        <w:pict>
          <v:rect id="_x0000_s1032" style="position:absolute;left:0;text-align:left;margin-left:-6.45pt;margin-top:5.65pt;width:363.75pt;height:692.25pt;z-index:251659264" filled="f"/>
        </w:pict>
      </w:r>
    </w:p>
    <w:p w:rsidR="0054738D" w:rsidRPr="003B1E2A" w:rsidRDefault="0054738D" w:rsidP="00480ED1">
      <w:pPr>
        <w:tabs>
          <w:tab w:val="left" w:pos="6480"/>
        </w:tabs>
        <w:ind w:left="540" w:right="1206"/>
        <w:jc w:val="both"/>
        <w:rPr>
          <w:rFonts w:ascii="Tahoma" w:hAnsi="Tahoma" w:cs="Tahoma"/>
          <w:b/>
          <w:sz w:val="20"/>
          <w:u w:val="single"/>
        </w:rPr>
        <w:sectPr w:rsidR="0054738D" w:rsidRPr="003B1E2A" w:rsidSect="00480ED1">
          <w:pgSz w:w="11906" w:h="16838"/>
          <w:pgMar w:top="1417" w:right="4346" w:bottom="1134" w:left="1134" w:header="708" w:footer="708" w:gutter="0"/>
          <w:cols w:space="708" w:equalWidth="0">
            <w:col w:w="6426" w:space="540"/>
          </w:cols>
          <w:docGrid w:linePitch="360"/>
        </w:sectPr>
      </w:pPr>
    </w:p>
    <w:p w:rsidR="008539A0" w:rsidRPr="0070537D" w:rsidRDefault="008539A0" w:rsidP="008539A0">
      <w:pPr>
        <w:ind w:right="-945"/>
        <w:jc w:val="both"/>
        <w:rPr>
          <w:rFonts w:ascii="Garamond" w:hAnsi="Garamond"/>
          <w:sz w:val="16"/>
          <w:szCs w:val="16"/>
        </w:rPr>
      </w:pPr>
      <w:r w:rsidRPr="0070537D">
        <w:rPr>
          <w:rFonts w:ascii="Garamond" w:hAnsi="Garamond"/>
          <w:sz w:val="16"/>
          <w:szCs w:val="16"/>
        </w:rPr>
        <w:lastRenderedPageBreak/>
        <w:t xml:space="preserve">Concentrazione NH3: </w:t>
      </w:r>
      <w:proofErr w:type="spellStart"/>
      <w:r w:rsidRPr="0070537D">
        <w:rPr>
          <w:rFonts w:ascii="Garamond" w:hAnsi="Garamond"/>
          <w:sz w:val="16"/>
          <w:szCs w:val="16"/>
        </w:rPr>
        <w:t>mcmol</w:t>
      </w:r>
      <w:proofErr w:type="spellEnd"/>
      <w:r w:rsidRPr="0070537D">
        <w:rPr>
          <w:rFonts w:ascii="Garamond" w:hAnsi="Garamond"/>
          <w:sz w:val="16"/>
          <w:szCs w:val="16"/>
        </w:rPr>
        <w:t>/</w:t>
      </w:r>
      <w:proofErr w:type="spellStart"/>
      <w:r w:rsidRPr="0070537D">
        <w:rPr>
          <w:rFonts w:ascii="Garamond" w:hAnsi="Garamond"/>
          <w:sz w:val="16"/>
          <w:szCs w:val="16"/>
        </w:rPr>
        <w:t>l=mcg</w:t>
      </w:r>
      <w:proofErr w:type="spellEnd"/>
      <w:r w:rsidRPr="0070537D">
        <w:rPr>
          <w:rFonts w:ascii="Garamond" w:hAnsi="Garamond"/>
          <w:sz w:val="16"/>
          <w:szCs w:val="16"/>
        </w:rPr>
        <w:t>/dl x 0.59</w:t>
      </w:r>
    </w:p>
    <w:p w:rsidR="008539A0" w:rsidRPr="0070537D" w:rsidRDefault="008539A0" w:rsidP="008539A0">
      <w:pPr>
        <w:jc w:val="both"/>
        <w:rPr>
          <w:rFonts w:ascii="Garamond" w:hAnsi="Garamond"/>
          <w:b/>
          <w:sz w:val="16"/>
          <w:szCs w:val="16"/>
        </w:rPr>
      </w:pPr>
      <w:r w:rsidRPr="0070537D">
        <w:rPr>
          <w:rFonts w:ascii="Garamond" w:hAnsi="Garamond"/>
          <w:b/>
          <w:sz w:val="16"/>
          <w:szCs w:val="16"/>
        </w:rPr>
        <w:t xml:space="preserve">Definizione: </w:t>
      </w:r>
    </w:p>
    <w:p w:rsidR="008539A0" w:rsidRPr="0070537D" w:rsidRDefault="006D5F06" w:rsidP="008539A0">
      <w:pPr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v. n. = </w:t>
      </w:r>
      <w:r w:rsidR="008539A0" w:rsidRPr="0070537D">
        <w:rPr>
          <w:rFonts w:ascii="Garamond" w:hAnsi="Garamond"/>
          <w:sz w:val="16"/>
          <w:szCs w:val="16"/>
        </w:rPr>
        <w:t xml:space="preserve">11-35 </w:t>
      </w:r>
      <w:proofErr w:type="spellStart"/>
      <w:r w:rsidR="008539A0" w:rsidRPr="0070537D">
        <w:rPr>
          <w:rFonts w:ascii="Garamond" w:hAnsi="Garamond"/>
          <w:sz w:val="16"/>
          <w:szCs w:val="16"/>
        </w:rPr>
        <w:t>mcmol</w:t>
      </w:r>
      <w:proofErr w:type="spellEnd"/>
      <w:r w:rsidR="008539A0" w:rsidRPr="0070537D">
        <w:rPr>
          <w:rFonts w:ascii="Garamond" w:hAnsi="Garamond"/>
          <w:sz w:val="16"/>
          <w:szCs w:val="16"/>
        </w:rPr>
        <w:t>/l.</w:t>
      </w:r>
    </w:p>
    <w:p w:rsidR="008539A0" w:rsidRPr="006D5F06" w:rsidRDefault="006D5F06" w:rsidP="008539A0">
      <w:pPr>
        <w:jc w:val="both"/>
        <w:rPr>
          <w:rFonts w:ascii="Garamond" w:hAnsi="Garamond"/>
          <w:sz w:val="16"/>
          <w:szCs w:val="16"/>
          <w:u w:val="single"/>
        </w:rPr>
      </w:pPr>
      <w:r>
        <w:rPr>
          <w:rFonts w:ascii="Garamond" w:hAnsi="Garamond"/>
          <w:sz w:val="16"/>
          <w:szCs w:val="16"/>
        </w:rPr>
        <w:t>V</w:t>
      </w:r>
      <w:r w:rsidR="008539A0" w:rsidRPr="0070537D">
        <w:rPr>
          <w:rFonts w:ascii="Garamond" w:hAnsi="Garamond"/>
          <w:sz w:val="16"/>
          <w:szCs w:val="16"/>
        </w:rPr>
        <w:t>alori di allarme per un’</w:t>
      </w:r>
      <w:proofErr w:type="spellStart"/>
      <w:r w:rsidR="008539A0" w:rsidRPr="0070537D">
        <w:rPr>
          <w:rFonts w:ascii="Garamond" w:hAnsi="Garamond"/>
          <w:sz w:val="16"/>
          <w:szCs w:val="16"/>
        </w:rPr>
        <w:t>iperammoniemia</w:t>
      </w:r>
      <w:proofErr w:type="spellEnd"/>
      <w:r w:rsidR="008539A0" w:rsidRPr="0070537D">
        <w:rPr>
          <w:rFonts w:ascii="Garamond" w:hAnsi="Garamond"/>
          <w:sz w:val="16"/>
          <w:szCs w:val="16"/>
        </w:rPr>
        <w:t xml:space="preserve"> di origine metabolica</w:t>
      </w:r>
      <w:r>
        <w:rPr>
          <w:rFonts w:ascii="Garamond" w:hAnsi="Garamond"/>
          <w:sz w:val="16"/>
          <w:szCs w:val="16"/>
        </w:rPr>
        <w:t xml:space="preserve"> =  </w:t>
      </w:r>
      <w:r w:rsidR="008539A0" w:rsidRPr="006D5F06">
        <w:rPr>
          <w:rFonts w:ascii="Garamond" w:hAnsi="Garamond"/>
          <w:b/>
          <w:sz w:val="16"/>
          <w:szCs w:val="16"/>
          <w:u w:val="single"/>
        </w:rPr>
        <w:t xml:space="preserve">90-100 </w:t>
      </w:r>
      <w:proofErr w:type="spellStart"/>
      <w:r w:rsidR="008539A0" w:rsidRPr="006D5F06">
        <w:rPr>
          <w:rFonts w:ascii="Garamond" w:hAnsi="Garamond"/>
          <w:b/>
          <w:sz w:val="16"/>
          <w:szCs w:val="16"/>
          <w:u w:val="single"/>
        </w:rPr>
        <w:t>mcmol</w:t>
      </w:r>
      <w:proofErr w:type="spellEnd"/>
      <w:r w:rsidR="008539A0" w:rsidRPr="006D5F06">
        <w:rPr>
          <w:rFonts w:ascii="Garamond" w:hAnsi="Garamond"/>
          <w:b/>
          <w:sz w:val="16"/>
          <w:szCs w:val="16"/>
          <w:u w:val="single"/>
        </w:rPr>
        <w:t>/l.</w:t>
      </w:r>
    </w:p>
    <w:p w:rsidR="008539A0" w:rsidRPr="0070537D" w:rsidRDefault="008539A0" w:rsidP="008539A0">
      <w:pPr>
        <w:jc w:val="both"/>
        <w:rPr>
          <w:rFonts w:ascii="Garamond" w:hAnsi="Garamond"/>
          <w:b/>
          <w:sz w:val="16"/>
          <w:szCs w:val="16"/>
        </w:rPr>
      </w:pPr>
      <w:r w:rsidRPr="0070537D">
        <w:rPr>
          <w:rFonts w:ascii="Garamond" w:hAnsi="Garamond"/>
          <w:b/>
          <w:sz w:val="16"/>
          <w:szCs w:val="16"/>
        </w:rPr>
        <w:t>Tenere sempre in considerazione le modalità di esecuzione del prelievo e i tempi di analisi del campione.</w:t>
      </w:r>
    </w:p>
    <w:p w:rsidR="008539A0" w:rsidRPr="0070537D" w:rsidRDefault="008539A0" w:rsidP="008539A0">
      <w:pPr>
        <w:jc w:val="both"/>
        <w:rPr>
          <w:rFonts w:ascii="Garamond" w:hAnsi="Garamond"/>
          <w:b/>
          <w:sz w:val="16"/>
          <w:szCs w:val="16"/>
        </w:rPr>
      </w:pPr>
    </w:p>
    <w:p w:rsidR="008539A0" w:rsidRPr="0070537D" w:rsidRDefault="008539A0" w:rsidP="008539A0">
      <w:pPr>
        <w:jc w:val="both"/>
        <w:rPr>
          <w:rFonts w:ascii="Garamond" w:hAnsi="Garamond"/>
          <w:b/>
          <w:sz w:val="16"/>
          <w:szCs w:val="16"/>
        </w:rPr>
      </w:pPr>
      <w:r w:rsidRPr="0070537D">
        <w:rPr>
          <w:rFonts w:ascii="Garamond" w:hAnsi="Garamond"/>
          <w:b/>
          <w:sz w:val="16"/>
          <w:szCs w:val="16"/>
        </w:rPr>
        <w:t>All’ingresso:</w:t>
      </w:r>
    </w:p>
    <w:p w:rsidR="008539A0" w:rsidRPr="00F80800" w:rsidRDefault="008539A0" w:rsidP="00F80800">
      <w:pPr>
        <w:pStyle w:val="Paragrafoelenco"/>
        <w:numPr>
          <w:ilvl w:val="0"/>
          <w:numId w:val="2"/>
        </w:numPr>
        <w:ind w:left="426" w:hanging="426"/>
        <w:jc w:val="both"/>
        <w:rPr>
          <w:rFonts w:ascii="Garamond" w:hAnsi="Garamond"/>
          <w:sz w:val="16"/>
          <w:szCs w:val="16"/>
        </w:rPr>
      </w:pPr>
      <w:r w:rsidRPr="0070537D">
        <w:rPr>
          <w:rFonts w:ascii="Garamond" w:hAnsi="Garamond"/>
          <w:sz w:val="16"/>
          <w:szCs w:val="16"/>
        </w:rPr>
        <w:t>Valutare parametri vitali</w:t>
      </w:r>
      <w:r w:rsidR="00F80800">
        <w:rPr>
          <w:rFonts w:ascii="Garamond" w:hAnsi="Garamond"/>
          <w:sz w:val="16"/>
          <w:szCs w:val="16"/>
        </w:rPr>
        <w:t xml:space="preserve">, </w:t>
      </w:r>
      <w:r w:rsidRPr="00F80800">
        <w:rPr>
          <w:rFonts w:ascii="Garamond" w:hAnsi="Garamond"/>
          <w:sz w:val="16"/>
          <w:szCs w:val="16"/>
        </w:rPr>
        <w:t xml:space="preserve"> segni e sintomi di deterioramento neurologico (orientamento nel tempo e nello spazio, risposta agli stimoli verbali e dolorifici, torpore, afasia, irritabilità)</w:t>
      </w:r>
      <w:r w:rsidR="00F80800">
        <w:rPr>
          <w:rFonts w:ascii="Garamond" w:hAnsi="Garamond"/>
          <w:sz w:val="16"/>
          <w:szCs w:val="16"/>
        </w:rPr>
        <w:t xml:space="preserve">, e </w:t>
      </w:r>
      <w:r w:rsidRPr="00F80800">
        <w:rPr>
          <w:rFonts w:ascii="Garamond" w:hAnsi="Garamond"/>
          <w:sz w:val="16"/>
          <w:szCs w:val="16"/>
        </w:rPr>
        <w:t xml:space="preserve">l’eventuale presenza di vomito incoercibile o </w:t>
      </w:r>
      <w:proofErr w:type="spellStart"/>
      <w:r w:rsidRPr="00F80800">
        <w:rPr>
          <w:rFonts w:ascii="Garamond" w:hAnsi="Garamond"/>
          <w:sz w:val="16"/>
          <w:szCs w:val="16"/>
        </w:rPr>
        <w:t>alvo</w:t>
      </w:r>
      <w:proofErr w:type="spellEnd"/>
      <w:r w:rsidR="00F80800">
        <w:rPr>
          <w:rFonts w:ascii="Garamond" w:hAnsi="Garamond"/>
          <w:sz w:val="16"/>
          <w:szCs w:val="16"/>
        </w:rPr>
        <w:t xml:space="preserve"> </w:t>
      </w:r>
      <w:proofErr w:type="spellStart"/>
      <w:r w:rsidRPr="00F80800">
        <w:rPr>
          <w:rFonts w:ascii="Garamond" w:hAnsi="Garamond"/>
          <w:sz w:val="16"/>
          <w:szCs w:val="16"/>
        </w:rPr>
        <w:t>stiptico</w:t>
      </w:r>
      <w:proofErr w:type="spellEnd"/>
    </w:p>
    <w:p w:rsidR="008539A0" w:rsidRPr="0070537D" w:rsidRDefault="008539A0" w:rsidP="008539A0">
      <w:pPr>
        <w:jc w:val="both"/>
        <w:rPr>
          <w:rFonts w:ascii="Garamond" w:hAnsi="Garamond"/>
          <w:sz w:val="16"/>
          <w:szCs w:val="16"/>
        </w:rPr>
      </w:pPr>
    </w:p>
    <w:p w:rsidR="008539A0" w:rsidRPr="0070537D" w:rsidRDefault="008539A0" w:rsidP="008539A0">
      <w:pPr>
        <w:jc w:val="both"/>
        <w:rPr>
          <w:rFonts w:ascii="Garamond" w:hAnsi="Garamond"/>
          <w:b/>
          <w:sz w:val="16"/>
          <w:szCs w:val="16"/>
        </w:rPr>
      </w:pPr>
      <w:r w:rsidRPr="0070537D">
        <w:rPr>
          <w:rFonts w:ascii="Garamond" w:hAnsi="Garamond"/>
          <w:b/>
          <w:sz w:val="16"/>
          <w:szCs w:val="16"/>
        </w:rPr>
        <w:t>Eseguire prelievo di sangue per:</w:t>
      </w:r>
    </w:p>
    <w:p w:rsidR="00F80800" w:rsidRPr="00F80800" w:rsidRDefault="008539A0" w:rsidP="00F80800">
      <w:pPr>
        <w:pStyle w:val="Paragrafoelenco"/>
        <w:numPr>
          <w:ilvl w:val="0"/>
          <w:numId w:val="3"/>
        </w:numPr>
        <w:jc w:val="both"/>
        <w:rPr>
          <w:rFonts w:ascii="Garamond" w:hAnsi="Garamond"/>
          <w:b/>
          <w:sz w:val="16"/>
          <w:szCs w:val="16"/>
        </w:rPr>
      </w:pPr>
      <w:proofErr w:type="spellStart"/>
      <w:r w:rsidRPr="0070537D">
        <w:rPr>
          <w:rFonts w:ascii="Garamond" w:hAnsi="Garamond"/>
          <w:b/>
          <w:sz w:val="16"/>
          <w:szCs w:val="16"/>
        </w:rPr>
        <w:t>Ammonio*</w:t>
      </w:r>
      <w:proofErr w:type="spellEnd"/>
      <w:r w:rsidR="00F80800">
        <w:rPr>
          <w:rFonts w:ascii="Garamond" w:hAnsi="Garamond"/>
          <w:b/>
          <w:sz w:val="16"/>
          <w:szCs w:val="16"/>
        </w:rPr>
        <w:t xml:space="preserve"> + </w:t>
      </w:r>
      <w:r w:rsidRPr="00F80800">
        <w:rPr>
          <w:rFonts w:ascii="Garamond" w:hAnsi="Garamond"/>
          <w:sz w:val="16"/>
          <w:szCs w:val="16"/>
        </w:rPr>
        <w:t>EAB</w:t>
      </w:r>
      <w:r w:rsidR="00F80800">
        <w:rPr>
          <w:rFonts w:ascii="Garamond" w:hAnsi="Garamond"/>
          <w:sz w:val="16"/>
          <w:szCs w:val="16"/>
        </w:rPr>
        <w:t xml:space="preserve"> + </w:t>
      </w:r>
      <w:r w:rsidRPr="00F80800">
        <w:rPr>
          <w:rFonts w:ascii="Garamond" w:hAnsi="Garamond"/>
          <w:sz w:val="16"/>
          <w:szCs w:val="16"/>
        </w:rPr>
        <w:t>Acido lattico</w:t>
      </w:r>
      <w:r w:rsidR="00F80800">
        <w:rPr>
          <w:rFonts w:ascii="Garamond" w:hAnsi="Garamond"/>
          <w:sz w:val="16"/>
          <w:szCs w:val="16"/>
        </w:rPr>
        <w:t xml:space="preserve"> </w:t>
      </w:r>
    </w:p>
    <w:p w:rsidR="008539A0" w:rsidRDefault="008539A0" w:rsidP="00F80800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16"/>
          <w:szCs w:val="16"/>
        </w:rPr>
      </w:pPr>
      <w:proofErr w:type="spellStart"/>
      <w:r w:rsidRPr="00F80800">
        <w:rPr>
          <w:rFonts w:ascii="Garamond" w:hAnsi="Garamond"/>
          <w:sz w:val="16"/>
          <w:szCs w:val="16"/>
        </w:rPr>
        <w:t>Stix</w:t>
      </w:r>
      <w:proofErr w:type="spellEnd"/>
      <w:r w:rsidRPr="00F80800">
        <w:rPr>
          <w:rFonts w:ascii="Garamond" w:hAnsi="Garamond"/>
          <w:sz w:val="16"/>
          <w:szCs w:val="16"/>
        </w:rPr>
        <w:t xml:space="preserve"> urine</w:t>
      </w:r>
      <w:r w:rsidR="00F80800">
        <w:rPr>
          <w:rFonts w:ascii="Garamond" w:hAnsi="Garamond"/>
          <w:sz w:val="16"/>
          <w:szCs w:val="16"/>
        </w:rPr>
        <w:t xml:space="preserve"> </w:t>
      </w:r>
    </w:p>
    <w:p w:rsidR="00F80800" w:rsidRDefault="00F80800" w:rsidP="00F80800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Emocromo, coagulazione, PCR ed urgenze</w:t>
      </w:r>
    </w:p>
    <w:p w:rsidR="00F80800" w:rsidRPr="0070537D" w:rsidRDefault="00F80800" w:rsidP="00F80800">
      <w:pPr>
        <w:pStyle w:val="Paragrafoelenco"/>
        <w:jc w:val="both"/>
        <w:rPr>
          <w:rFonts w:ascii="Garamond" w:hAnsi="Garamond"/>
          <w:sz w:val="16"/>
          <w:szCs w:val="16"/>
        </w:rPr>
      </w:pPr>
    </w:p>
    <w:p w:rsidR="008539A0" w:rsidRPr="0070537D" w:rsidRDefault="00BB4F9C" w:rsidP="008539A0">
      <w:pPr>
        <w:jc w:val="both"/>
        <w:rPr>
          <w:rFonts w:ascii="Garamond" w:hAnsi="Garamond"/>
          <w:i/>
          <w:sz w:val="16"/>
          <w:szCs w:val="16"/>
        </w:rPr>
      </w:pPr>
      <w:r w:rsidRPr="00BB4F9C">
        <w:rPr>
          <w:rFonts w:ascii="Garamond" w:hAnsi="Garamond"/>
          <w:noProof/>
          <w:sz w:val="16"/>
          <w:szCs w:val="16"/>
        </w:rPr>
        <w:pict>
          <v:shape id="_x0000_s1036" type="#_x0000_t202" style="position:absolute;left:0;text-align:left;margin-left:385.8pt;margin-top:10.05pt;width:136.5pt;height:105.1pt;z-index:251662336">
            <v:textbox style="mso-next-textbox:#_x0000_s1036">
              <w:txbxContent>
                <w:p w:rsidR="004C2BFC" w:rsidRDefault="004C2BFC" w:rsidP="004C2BFC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4C2BFC" w:rsidRPr="004C2BFC" w:rsidRDefault="004C2BFC" w:rsidP="004C2BFC">
                  <w:pPr>
                    <w:rPr>
                      <w:rFonts w:ascii="Garamond" w:hAnsi="Garamond" w:cs="Tahoma"/>
                      <w:b/>
                      <w:sz w:val="20"/>
                      <w:szCs w:val="20"/>
                    </w:rPr>
                  </w:pPr>
                  <w:r w:rsidRPr="004C2BFC">
                    <w:rPr>
                      <w:rFonts w:ascii="Garamond" w:hAnsi="Garamond" w:cs="Tahoma"/>
                      <w:b/>
                      <w:sz w:val="20"/>
                      <w:szCs w:val="20"/>
                    </w:rPr>
                    <w:t xml:space="preserve">Responsabile: </w:t>
                  </w:r>
                </w:p>
                <w:p w:rsidR="004C2BFC" w:rsidRPr="004C2BFC" w:rsidRDefault="004C2BFC" w:rsidP="004C2BFC">
                  <w:pPr>
                    <w:rPr>
                      <w:rFonts w:ascii="Garamond" w:hAnsi="Garamond" w:cs="Tahoma"/>
                      <w:sz w:val="20"/>
                      <w:szCs w:val="20"/>
                    </w:rPr>
                  </w:pPr>
                  <w:r w:rsidRPr="004C2BFC">
                    <w:rPr>
                      <w:rFonts w:ascii="Garamond" w:hAnsi="Garamond" w:cs="Tahoma"/>
                      <w:sz w:val="20"/>
                      <w:szCs w:val="20"/>
                    </w:rPr>
                    <w:t>Prof. G. Parenti</w:t>
                  </w:r>
                </w:p>
                <w:p w:rsidR="004C2BFC" w:rsidRPr="004C2BFC" w:rsidRDefault="004C2BFC" w:rsidP="004C2BFC">
                  <w:pPr>
                    <w:rPr>
                      <w:rFonts w:ascii="Garamond" w:hAnsi="Garamond" w:cs="Tahoma"/>
                      <w:b/>
                      <w:sz w:val="20"/>
                      <w:szCs w:val="20"/>
                    </w:rPr>
                  </w:pPr>
                </w:p>
                <w:p w:rsidR="004C2BFC" w:rsidRPr="004C2BFC" w:rsidRDefault="004C2BFC" w:rsidP="004C2BFC">
                  <w:pPr>
                    <w:rPr>
                      <w:rFonts w:ascii="Garamond" w:hAnsi="Garamond" w:cs="Tahoma"/>
                      <w:b/>
                      <w:sz w:val="20"/>
                      <w:szCs w:val="20"/>
                    </w:rPr>
                  </w:pPr>
                  <w:r w:rsidRPr="004C2BFC">
                    <w:rPr>
                      <w:rFonts w:ascii="Garamond" w:hAnsi="Garamond" w:cs="Tahoma"/>
                      <w:b/>
                      <w:sz w:val="20"/>
                      <w:szCs w:val="20"/>
                    </w:rPr>
                    <w:t>AIF:</w:t>
                  </w:r>
                </w:p>
                <w:p w:rsidR="004C2BFC" w:rsidRPr="004C2BFC" w:rsidRDefault="004C2BFC" w:rsidP="004C2BFC">
                  <w:pPr>
                    <w:rPr>
                      <w:rFonts w:ascii="Garamond" w:hAnsi="Garamond" w:cs="Tahoma"/>
                      <w:sz w:val="20"/>
                      <w:szCs w:val="20"/>
                    </w:rPr>
                  </w:pPr>
                  <w:r w:rsidRPr="004C2BFC">
                    <w:rPr>
                      <w:rFonts w:ascii="Garamond" w:hAnsi="Garamond" w:cs="Tahoma"/>
                      <w:sz w:val="20"/>
                      <w:szCs w:val="20"/>
                    </w:rPr>
                    <w:t>Dott.ssa F. Balivo</w:t>
                  </w:r>
                </w:p>
                <w:p w:rsidR="004C2BFC" w:rsidRPr="004C2BFC" w:rsidRDefault="004C2BFC" w:rsidP="004C2BFC">
                  <w:pPr>
                    <w:rPr>
                      <w:rFonts w:ascii="Garamond" w:hAnsi="Garamond" w:cs="Tahoma"/>
                      <w:sz w:val="20"/>
                      <w:szCs w:val="20"/>
                    </w:rPr>
                  </w:pPr>
                  <w:r w:rsidRPr="004C2BFC">
                    <w:rPr>
                      <w:rFonts w:ascii="Garamond" w:hAnsi="Garamond" w:cs="Tahoma"/>
                      <w:sz w:val="20"/>
                      <w:szCs w:val="20"/>
                    </w:rPr>
                    <w:t xml:space="preserve">Dott.ssa R. </w:t>
                  </w:r>
                  <w:proofErr w:type="spellStart"/>
                  <w:r w:rsidRPr="004C2BFC">
                    <w:rPr>
                      <w:rFonts w:ascii="Garamond" w:hAnsi="Garamond" w:cs="Tahoma"/>
                      <w:sz w:val="20"/>
                      <w:szCs w:val="20"/>
                    </w:rPr>
                    <w:t>Taurisano</w:t>
                  </w:r>
                  <w:proofErr w:type="spellEnd"/>
                </w:p>
              </w:txbxContent>
            </v:textbox>
          </v:shape>
        </w:pict>
      </w:r>
      <w:proofErr w:type="spellStart"/>
      <w:r w:rsidR="008539A0" w:rsidRPr="0070537D">
        <w:rPr>
          <w:rFonts w:ascii="Garamond" w:hAnsi="Garamond"/>
          <w:b/>
          <w:sz w:val="16"/>
          <w:szCs w:val="16"/>
        </w:rPr>
        <w:t>*</w:t>
      </w:r>
      <w:r w:rsidR="008539A0" w:rsidRPr="0070537D">
        <w:rPr>
          <w:rFonts w:ascii="Garamond" w:hAnsi="Garamond"/>
          <w:i/>
          <w:sz w:val="16"/>
          <w:szCs w:val="16"/>
        </w:rPr>
        <w:t>Campione</w:t>
      </w:r>
      <w:proofErr w:type="spellEnd"/>
      <w:r w:rsidR="008539A0" w:rsidRPr="0070537D">
        <w:rPr>
          <w:rFonts w:ascii="Garamond" w:hAnsi="Garamond"/>
          <w:i/>
          <w:sz w:val="16"/>
          <w:szCs w:val="16"/>
        </w:rPr>
        <w:t>: prelievo venoso (arterioso) senza laccio emostatico, senza l’uso di disinfettante contenente alcool, conservato in ghiaccio ed</w:t>
      </w:r>
      <w:r w:rsidR="00AA5014">
        <w:rPr>
          <w:rFonts w:ascii="Garamond" w:hAnsi="Garamond"/>
          <w:i/>
          <w:sz w:val="16"/>
          <w:szCs w:val="16"/>
        </w:rPr>
        <w:t xml:space="preserve"> </w:t>
      </w:r>
      <w:r w:rsidR="008539A0" w:rsidRPr="0070537D">
        <w:rPr>
          <w:rFonts w:ascii="Garamond" w:hAnsi="Garamond"/>
          <w:b/>
          <w:i/>
          <w:sz w:val="16"/>
          <w:szCs w:val="16"/>
          <w:u w:val="single"/>
        </w:rPr>
        <w:t xml:space="preserve">analizzato </w:t>
      </w:r>
      <w:proofErr w:type="spellStart"/>
      <w:r w:rsidR="008539A0" w:rsidRPr="0070537D">
        <w:rPr>
          <w:rFonts w:ascii="Garamond" w:hAnsi="Garamond"/>
          <w:b/>
          <w:i/>
          <w:sz w:val="16"/>
          <w:szCs w:val="16"/>
          <w:u w:val="single"/>
        </w:rPr>
        <w:t>immediamente</w:t>
      </w:r>
      <w:proofErr w:type="spellEnd"/>
      <w:r w:rsidR="008539A0" w:rsidRPr="0070537D">
        <w:rPr>
          <w:rFonts w:ascii="Garamond" w:hAnsi="Garamond"/>
          <w:i/>
          <w:sz w:val="16"/>
          <w:szCs w:val="16"/>
        </w:rPr>
        <w:t xml:space="preserve"> (ed. 4, </w:t>
      </w:r>
      <w:r w:rsidR="00AA5014">
        <w:rPr>
          <w:rFonts w:ascii="Garamond" w:hAnsi="Garamond"/>
          <w:i/>
          <w:sz w:val="16"/>
          <w:szCs w:val="16"/>
        </w:rPr>
        <w:t xml:space="preserve">II </w:t>
      </w:r>
      <w:r w:rsidR="008539A0" w:rsidRPr="0070537D">
        <w:rPr>
          <w:rFonts w:ascii="Garamond" w:hAnsi="Garamond"/>
          <w:i/>
          <w:sz w:val="16"/>
          <w:szCs w:val="16"/>
        </w:rPr>
        <w:t xml:space="preserve"> piano, Servizio Urgenze).</w:t>
      </w:r>
    </w:p>
    <w:p w:rsidR="008539A0" w:rsidRPr="0070537D" w:rsidRDefault="008539A0" w:rsidP="008539A0">
      <w:pPr>
        <w:jc w:val="both"/>
        <w:rPr>
          <w:rFonts w:ascii="Garamond" w:hAnsi="Garamond"/>
          <w:sz w:val="16"/>
          <w:szCs w:val="16"/>
        </w:rPr>
      </w:pPr>
    </w:p>
    <w:p w:rsidR="008539A0" w:rsidRPr="0070537D" w:rsidRDefault="008539A0" w:rsidP="008539A0">
      <w:pPr>
        <w:jc w:val="both"/>
        <w:rPr>
          <w:rFonts w:ascii="Garamond" w:hAnsi="Garamond"/>
          <w:sz w:val="16"/>
          <w:szCs w:val="16"/>
        </w:rPr>
      </w:pPr>
      <w:r w:rsidRPr="0070537D">
        <w:rPr>
          <w:rFonts w:ascii="Garamond" w:hAnsi="Garamond"/>
          <w:sz w:val="16"/>
          <w:szCs w:val="16"/>
        </w:rPr>
        <w:t>E’</w:t>
      </w:r>
      <w:r w:rsidR="00AA5014">
        <w:rPr>
          <w:rFonts w:ascii="Garamond" w:hAnsi="Garamond"/>
          <w:sz w:val="16"/>
          <w:szCs w:val="16"/>
        </w:rPr>
        <w:t xml:space="preserve"> </w:t>
      </w:r>
      <w:r w:rsidRPr="0070537D">
        <w:rPr>
          <w:rFonts w:ascii="Garamond" w:hAnsi="Garamond"/>
          <w:b/>
          <w:sz w:val="16"/>
          <w:szCs w:val="16"/>
        </w:rPr>
        <w:t>indispensabile</w:t>
      </w:r>
      <w:r w:rsidRPr="0070537D">
        <w:rPr>
          <w:rFonts w:ascii="Garamond" w:hAnsi="Garamond"/>
          <w:sz w:val="16"/>
          <w:szCs w:val="16"/>
        </w:rPr>
        <w:t xml:space="preserve"> ottenere in corso di scompenso metabolico acuto:</w:t>
      </w:r>
    </w:p>
    <w:p w:rsidR="008539A0" w:rsidRPr="0070537D" w:rsidRDefault="008539A0" w:rsidP="008539A0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16"/>
          <w:szCs w:val="16"/>
        </w:rPr>
      </w:pPr>
      <w:r w:rsidRPr="0070537D">
        <w:rPr>
          <w:rFonts w:ascii="Garamond" w:hAnsi="Garamond"/>
          <w:sz w:val="16"/>
          <w:szCs w:val="16"/>
        </w:rPr>
        <w:t xml:space="preserve">campione di urine (da congelare per dosaggio di acidi organici urinari ed acido </w:t>
      </w:r>
      <w:proofErr w:type="spellStart"/>
      <w:r w:rsidRPr="0070537D">
        <w:rPr>
          <w:rFonts w:ascii="Garamond" w:hAnsi="Garamond"/>
          <w:sz w:val="16"/>
          <w:szCs w:val="16"/>
        </w:rPr>
        <w:t>orotico</w:t>
      </w:r>
      <w:proofErr w:type="spellEnd"/>
      <w:r w:rsidRPr="0070537D">
        <w:rPr>
          <w:rFonts w:ascii="Garamond" w:hAnsi="Garamond"/>
          <w:sz w:val="16"/>
          <w:szCs w:val="16"/>
        </w:rPr>
        <w:t>)</w:t>
      </w:r>
    </w:p>
    <w:p w:rsidR="008539A0" w:rsidRPr="0070537D" w:rsidRDefault="008539A0" w:rsidP="008539A0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16"/>
          <w:szCs w:val="16"/>
        </w:rPr>
      </w:pPr>
      <w:r w:rsidRPr="0070537D">
        <w:rPr>
          <w:rFonts w:ascii="Garamond" w:hAnsi="Garamond"/>
          <w:sz w:val="16"/>
          <w:szCs w:val="16"/>
        </w:rPr>
        <w:t xml:space="preserve">campione di siero (per </w:t>
      </w:r>
      <w:proofErr w:type="spellStart"/>
      <w:r w:rsidRPr="0070537D">
        <w:rPr>
          <w:rFonts w:ascii="Garamond" w:hAnsi="Garamond"/>
          <w:sz w:val="16"/>
          <w:szCs w:val="16"/>
        </w:rPr>
        <w:t>aminoacidemia</w:t>
      </w:r>
      <w:proofErr w:type="spellEnd"/>
      <w:r w:rsidRPr="0070537D">
        <w:rPr>
          <w:rFonts w:ascii="Garamond" w:hAnsi="Garamond"/>
          <w:sz w:val="16"/>
          <w:szCs w:val="16"/>
        </w:rPr>
        <w:t>)</w:t>
      </w:r>
    </w:p>
    <w:p w:rsidR="008539A0" w:rsidRPr="0070537D" w:rsidRDefault="008539A0" w:rsidP="008539A0">
      <w:pPr>
        <w:jc w:val="both"/>
        <w:rPr>
          <w:rFonts w:ascii="Garamond" w:hAnsi="Garamond"/>
          <w:sz w:val="16"/>
          <w:szCs w:val="16"/>
        </w:rPr>
      </w:pPr>
    </w:p>
    <w:p w:rsidR="008539A0" w:rsidRPr="0070537D" w:rsidRDefault="008539A0" w:rsidP="008539A0">
      <w:pPr>
        <w:jc w:val="both"/>
        <w:rPr>
          <w:rFonts w:ascii="Garamond" w:hAnsi="Garamond"/>
          <w:b/>
          <w:sz w:val="16"/>
          <w:szCs w:val="16"/>
        </w:rPr>
      </w:pPr>
      <w:r w:rsidRPr="0070537D">
        <w:rPr>
          <w:rFonts w:ascii="Garamond" w:hAnsi="Garamond"/>
          <w:b/>
          <w:sz w:val="16"/>
          <w:szCs w:val="16"/>
        </w:rPr>
        <w:t>Dieta</w:t>
      </w:r>
    </w:p>
    <w:p w:rsidR="008539A0" w:rsidRPr="0070537D" w:rsidRDefault="008539A0" w:rsidP="008539A0">
      <w:pPr>
        <w:pStyle w:val="Paragrafoelenco"/>
        <w:numPr>
          <w:ilvl w:val="0"/>
          <w:numId w:val="5"/>
        </w:numPr>
        <w:jc w:val="both"/>
        <w:rPr>
          <w:rFonts w:ascii="Garamond" w:hAnsi="Garamond"/>
          <w:sz w:val="16"/>
          <w:szCs w:val="16"/>
        </w:rPr>
      </w:pPr>
      <w:r w:rsidRPr="0070537D">
        <w:rPr>
          <w:rFonts w:ascii="Garamond" w:hAnsi="Garamond"/>
          <w:bCs/>
          <w:sz w:val="16"/>
          <w:szCs w:val="16"/>
        </w:rPr>
        <w:t>Eliminare dalla dieta i precursori dei metaboliti tossici</w:t>
      </w:r>
    </w:p>
    <w:p w:rsidR="008539A0" w:rsidRPr="0070537D" w:rsidRDefault="008539A0" w:rsidP="008539A0">
      <w:pPr>
        <w:pStyle w:val="Paragrafoelenco"/>
        <w:numPr>
          <w:ilvl w:val="0"/>
          <w:numId w:val="5"/>
        </w:numPr>
        <w:jc w:val="both"/>
        <w:rPr>
          <w:rFonts w:ascii="Garamond" w:hAnsi="Garamond"/>
          <w:bCs/>
          <w:sz w:val="16"/>
          <w:szCs w:val="16"/>
        </w:rPr>
      </w:pPr>
      <w:r w:rsidRPr="0070537D">
        <w:rPr>
          <w:rFonts w:ascii="Garamond" w:hAnsi="Garamond"/>
          <w:bCs/>
          <w:sz w:val="16"/>
          <w:szCs w:val="16"/>
        </w:rPr>
        <w:t>Fornire alimentazione normo-ipercalorica* (</w:t>
      </w:r>
      <w:proofErr w:type="spellStart"/>
      <w:r w:rsidRPr="0070537D">
        <w:rPr>
          <w:rFonts w:ascii="Garamond" w:hAnsi="Garamond"/>
          <w:bCs/>
          <w:sz w:val="16"/>
          <w:szCs w:val="16"/>
        </w:rPr>
        <w:t>gavage</w:t>
      </w:r>
      <w:proofErr w:type="spellEnd"/>
      <w:r w:rsidRPr="0070537D">
        <w:rPr>
          <w:rFonts w:ascii="Garamond" w:hAnsi="Garamond"/>
          <w:bCs/>
          <w:sz w:val="16"/>
          <w:szCs w:val="16"/>
        </w:rPr>
        <w:t xml:space="preserve">, </w:t>
      </w:r>
      <w:proofErr w:type="spellStart"/>
      <w:r w:rsidRPr="0070537D">
        <w:rPr>
          <w:rFonts w:ascii="Garamond" w:hAnsi="Garamond"/>
          <w:bCs/>
          <w:sz w:val="16"/>
          <w:szCs w:val="16"/>
        </w:rPr>
        <w:t>glucosata</w:t>
      </w:r>
      <w:proofErr w:type="spellEnd"/>
      <w:r w:rsidRPr="0070537D">
        <w:rPr>
          <w:rFonts w:ascii="Garamond" w:hAnsi="Garamond"/>
          <w:bCs/>
          <w:sz w:val="16"/>
          <w:szCs w:val="16"/>
        </w:rPr>
        <w:t xml:space="preserve">, lipidi </w:t>
      </w:r>
      <w:proofErr w:type="spellStart"/>
      <w:r w:rsidRPr="0070537D">
        <w:rPr>
          <w:rFonts w:ascii="Garamond" w:hAnsi="Garamond"/>
          <w:bCs/>
          <w:sz w:val="16"/>
          <w:szCs w:val="16"/>
        </w:rPr>
        <w:t>iv</w:t>
      </w:r>
      <w:proofErr w:type="spellEnd"/>
      <w:r w:rsidRPr="0070537D">
        <w:rPr>
          <w:rFonts w:ascii="Garamond" w:hAnsi="Garamond"/>
          <w:bCs/>
          <w:sz w:val="16"/>
          <w:szCs w:val="16"/>
        </w:rPr>
        <w:t>):</w:t>
      </w:r>
    </w:p>
    <w:p w:rsidR="008539A0" w:rsidRPr="0070537D" w:rsidRDefault="008539A0" w:rsidP="008539A0">
      <w:pPr>
        <w:pStyle w:val="Paragrafoelenco"/>
        <w:numPr>
          <w:ilvl w:val="0"/>
          <w:numId w:val="7"/>
        </w:numPr>
        <w:jc w:val="both"/>
        <w:rPr>
          <w:rFonts w:ascii="Garamond" w:hAnsi="Garamond"/>
          <w:bCs/>
          <w:sz w:val="16"/>
          <w:szCs w:val="16"/>
        </w:rPr>
      </w:pPr>
      <w:r w:rsidRPr="0070537D">
        <w:rPr>
          <w:rFonts w:ascii="Garamond" w:hAnsi="Garamond"/>
          <w:bCs/>
          <w:sz w:val="16"/>
          <w:szCs w:val="16"/>
        </w:rPr>
        <w:t>120-150 kcal/kg/</w:t>
      </w:r>
      <w:proofErr w:type="spellStart"/>
      <w:r w:rsidRPr="0070537D">
        <w:rPr>
          <w:rFonts w:ascii="Garamond" w:hAnsi="Garamond"/>
          <w:bCs/>
          <w:sz w:val="16"/>
          <w:szCs w:val="16"/>
        </w:rPr>
        <w:t>die</w:t>
      </w:r>
      <w:proofErr w:type="spellEnd"/>
      <w:r w:rsidRPr="0070537D">
        <w:rPr>
          <w:rFonts w:ascii="Garamond" w:hAnsi="Garamond"/>
          <w:bCs/>
          <w:sz w:val="16"/>
          <w:szCs w:val="16"/>
        </w:rPr>
        <w:t xml:space="preserve"> per bambini</w:t>
      </w:r>
    </w:p>
    <w:p w:rsidR="008539A0" w:rsidRPr="0070537D" w:rsidRDefault="008539A0" w:rsidP="008539A0">
      <w:pPr>
        <w:pStyle w:val="Paragrafoelenco"/>
        <w:numPr>
          <w:ilvl w:val="0"/>
          <w:numId w:val="7"/>
        </w:numPr>
        <w:jc w:val="both"/>
        <w:rPr>
          <w:rFonts w:ascii="Garamond" w:hAnsi="Garamond"/>
          <w:bCs/>
          <w:sz w:val="16"/>
          <w:szCs w:val="16"/>
        </w:rPr>
      </w:pPr>
      <w:r w:rsidRPr="0070537D">
        <w:rPr>
          <w:rFonts w:ascii="Garamond" w:hAnsi="Garamond"/>
          <w:bCs/>
          <w:sz w:val="16"/>
          <w:szCs w:val="16"/>
        </w:rPr>
        <w:t>80-100 kcal/kg/</w:t>
      </w:r>
      <w:proofErr w:type="spellStart"/>
      <w:r w:rsidRPr="0070537D">
        <w:rPr>
          <w:rFonts w:ascii="Garamond" w:hAnsi="Garamond"/>
          <w:bCs/>
          <w:sz w:val="16"/>
          <w:szCs w:val="16"/>
        </w:rPr>
        <w:t>die</w:t>
      </w:r>
      <w:proofErr w:type="spellEnd"/>
      <w:r w:rsidR="0040346F">
        <w:rPr>
          <w:rFonts w:ascii="Garamond" w:hAnsi="Garamond"/>
          <w:bCs/>
          <w:sz w:val="16"/>
          <w:szCs w:val="16"/>
        </w:rPr>
        <w:t xml:space="preserve"> </w:t>
      </w:r>
      <w:r w:rsidRPr="0070537D">
        <w:rPr>
          <w:rFonts w:ascii="Garamond" w:hAnsi="Garamond"/>
          <w:bCs/>
          <w:sz w:val="16"/>
          <w:szCs w:val="16"/>
        </w:rPr>
        <w:t>per ragazzi</w:t>
      </w:r>
    </w:p>
    <w:p w:rsidR="008539A0" w:rsidRPr="0070537D" w:rsidRDefault="008539A0" w:rsidP="008539A0">
      <w:pPr>
        <w:pStyle w:val="Paragrafoelenco"/>
        <w:numPr>
          <w:ilvl w:val="0"/>
          <w:numId w:val="7"/>
        </w:numPr>
        <w:jc w:val="both"/>
        <w:rPr>
          <w:rFonts w:ascii="Garamond" w:hAnsi="Garamond"/>
          <w:bCs/>
          <w:sz w:val="16"/>
          <w:szCs w:val="16"/>
        </w:rPr>
      </w:pPr>
      <w:r w:rsidRPr="0070537D">
        <w:rPr>
          <w:rFonts w:ascii="Garamond" w:hAnsi="Garamond"/>
          <w:bCs/>
          <w:sz w:val="16"/>
          <w:szCs w:val="16"/>
        </w:rPr>
        <w:t>40-50 kcal/kg/</w:t>
      </w:r>
      <w:proofErr w:type="spellStart"/>
      <w:r w:rsidRPr="0070537D">
        <w:rPr>
          <w:rFonts w:ascii="Garamond" w:hAnsi="Garamond"/>
          <w:bCs/>
          <w:sz w:val="16"/>
          <w:szCs w:val="16"/>
        </w:rPr>
        <w:t>die</w:t>
      </w:r>
      <w:proofErr w:type="spellEnd"/>
      <w:r w:rsidR="0040346F">
        <w:rPr>
          <w:rFonts w:ascii="Garamond" w:hAnsi="Garamond"/>
          <w:bCs/>
          <w:sz w:val="16"/>
          <w:szCs w:val="16"/>
        </w:rPr>
        <w:t xml:space="preserve"> </w:t>
      </w:r>
      <w:r w:rsidRPr="0070537D">
        <w:rPr>
          <w:rFonts w:ascii="Garamond" w:hAnsi="Garamond"/>
          <w:bCs/>
          <w:sz w:val="16"/>
          <w:szCs w:val="16"/>
        </w:rPr>
        <w:t>per adulti</w:t>
      </w:r>
    </w:p>
    <w:p w:rsidR="008539A0" w:rsidRPr="0070537D" w:rsidRDefault="008539A0" w:rsidP="008539A0">
      <w:pPr>
        <w:pStyle w:val="Paragrafoelenco"/>
        <w:numPr>
          <w:ilvl w:val="0"/>
          <w:numId w:val="5"/>
        </w:numPr>
        <w:jc w:val="both"/>
        <w:rPr>
          <w:rFonts w:ascii="Garamond" w:hAnsi="Garamond"/>
          <w:sz w:val="16"/>
          <w:szCs w:val="16"/>
        </w:rPr>
      </w:pPr>
      <w:r w:rsidRPr="0070537D">
        <w:rPr>
          <w:rFonts w:ascii="Garamond" w:hAnsi="Garamond"/>
          <w:bCs/>
          <w:sz w:val="16"/>
          <w:szCs w:val="16"/>
        </w:rPr>
        <w:t>Fornire adeguato apporto di liquidi (</w:t>
      </w:r>
      <w:proofErr w:type="spellStart"/>
      <w:r w:rsidRPr="0070537D">
        <w:rPr>
          <w:rFonts w:ascii="Garamond" w:hAnsi="Garamond"/>
          <w:bCs/>
          <w:sz w:val="16"/>
          <w:szCs w:val="16"/>
        </w:rPr>
        <w:t>gavage</w:t>
      </w:r>
      <w:proofErr w:type="spellEnd"/>
      <w:r w:rsidRPr="0070537D">
        <w:rPr>
          <w:rFonts w:ascii="Garamond" w:hAnsi="Garamond"/>
          <w:bCs/>
          <w:sz w:val="16"/>
          <w:szCs w:val="16"/>
        </w:rPr>
        <w:t xml:space="preserve">, </w:t>
      </w:r>
      <w:proofErr w:type="spellStart"/>
      <w:r w:rsidRPr="0070537D">
        <w:rPr>
          <w:rFonts w:ascii="Garamond" w:hAnsi="Garamond"/>
          <w:bCs/>
          <w:sz w:val="16"/>
          <w:szCs w:val="16"/>
        </w:rPr>
        <w:t>iv</w:t>
      </w:r>
      <w:proofErr w:type="spellEnd"/>
      <w:r w:rsidRPr="0070537D">
        <w:rPr>
          <w:rFonts w:ascii="Garamond" w:hAnsi="Garamond"/>
          <w:bCs/>
          <w:sz w:val="16"/>
          <w:szCs w:val="16"/>
        </w:rPr>
        <w:t>)</w:t>
      </w:r>
    </w:p>
    <w:p w:rsidR="008539A0" w:rsidRPr="0070537D" w:rsidRDefault="008539A0" w:rsidP="008539A0">
      <w:pPr>
        <w:pStyle w:val="Paragrafoelenco"/>
        <w:numPr>
          <w:ilvl w:val="0"/>
          <w:numId w:val="5"/>
        </w:numPr>
        <w:jc w:val="both"/>
        <w:rPr>
          <w:rFonts w:ascii="Garamond" w:hAnsi="Garamond"/>
          <w:bCs/>
          <w:sz w:val="16"/>
          <w:szCs w:val="16"/>
        </w:rPr>
      </w:pPr>
      <w:r w:rsidRPr="0070537D">
        <w:rPr>
          <w:rFonts w:ascii="Garamond" w:hAnsi="Garamond"/>
          <w:bCs/>
          <w:sz w:val="16"/>
          <w:szCs w:val="16"/>
        </w:rPr>
        <w:t>Correggere squilibri associati (disidratazione, acidosi, elettroliti)</w:t>
      </w:r>
    </w:p>
    <w:p w:rsidR="008539A0" w:rsidRPr="0070537D" w:rsidRDefault="008539A0" w:rsidP="008539A0">
      <w:pPr>
        <w:pStyle w:val="Paragrafoelenco"/>
        <w:jc w:val="both"/>
        <w:rPr>
          <w:rFonts w:ascii="Garamond" w:hAnsi="Garamond"/>
          <w:bCs/>
          <w:sz w:val="16"/>
          <w:szCs w:val="16"/>
        </w:rPr>
      </w:pPr>
    </w:p>
    <w:p w:rsidR="008539A0" w:rsidRPr="0070537D" w:rsidRDefault="00BB4F9C" w:rsidP="008539A0">
      <w:pPr>
        <w:jc w:val="both"/>
        <w:rPr>
          <w:rFonts w:ascii="Garamond" w:hAnsi="Garamond"/>
          <w:sz w:val="16"/>
          <w:szCs w:val="16"/>
        </w:rPr>
      </w:pPr>
      <w:r w:rsidRPr="00BB4F9C">
        <w:rPr>
          <w:rFonts w:ascii="Garamond" w:hAnsi="Garamond"/>
          <w:i/>
          <w:noProof/>
          <w:sz w:val="16"/>
          <w:szCs w:val="16"/>
        </w:rPr>
        <w:pict>
          <v:shape id="_x0000_s1037" type="#_x0000_t202" style="position:absolute;left:0;text-align:left;margin-left:385.3pt;margin-top:14.65pt;width:137pt;height:186.6pt;z-index:251663360;mso-width-relative:margin;mso-height-relative:margin">
            <v:textbox style="mso-next-textbox:#_x0000_s1037">
              <w:txbxContent>
                <w:p w:rsidR="005431DF" w:rsidRPr="00D7628D" w:rsidRDefault="005431DF" w:rsidP="005431DF">
                  <w:pPr>
                    <w:rPr>
                      <w:rFonts w:ascii="Garamond" w:hAnsi="Garamond" w:cs="Tahoma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D7628D">
                    <w:rPr>
                      <w:rFonts w:ascii="Garamond" w:hAnsi="Garamond" w:cs="Tahoma"/>
                      <w:b/>
                      <w:sz w:val="20"/>
                      <w:szCs w:val="20"/>
                      <w:lang w:val="en-US"/>
                    </w:rPr>
                    <w:t>Bibliografia</w:t>
                  </w:r>
                  <w:proofErr w:type="spellEnd"/>
                  <w:r w:rsidRPr="00D7628D">
                    <w:rPr>
                      <w:rFonts w:ascii="Garamond" w:hAnsi="Garamond" w:cs="Tahoma"/>
                      <w:b/>
                      <w:sz w:val="20"/>
                      <w:szCs w:val="20"/>
                      <w:lang w:val="en-US"/>
                    </w:rPr>
                    <w:t>:</w:t>
                  </w:r>
                </w:p>
                <w:p w:rsidR="005431DF" w:rsidRPr="00D7628D" w:rsidRDefault="005431DF" w:rsidP="005431DF">
                  <w:pPr>
                    <w:autoSpaceDE w:val="0"/>
                    <w:autoSpaceDN w:val="0"/>
                    <w:adjustRightInd w:val="0"/>
                    <w:rPr>
                      <w:rFonts w:ascii="Garamond" w:hAnsi="Garamond" w:cs="Tahoma"/>
                      <w:b/>
                      <w:sz w:val="20"/>
                      <w:szCs w:val="20"/>
                      <w:lang w:val="en-US"/>
                    </w:rPr>
                  </w:pPr>
                </w:p>
                <w:p w:rsidR="005431DF" w:rsidRDefault="005431DF" w:rsidP="005431DF">
                  <w:pPr>
                    <w:autoSpaceDE w:val="0"/>
                    <w:autoSpaceDN w:val="0"/>
                    <w:adjustRightInd w:val="0"/>
                    <w:rPr>
                      <w:rFonts w:ascii="Garamond" w:hAnsi="Garamond" w:cs="Tahoma"/>
                      <w:sz w:val="20"/>
                      <w:szCs w:val="20"/>
                      <w:lang w:val="en-US"/>
                    </w:rPr>
                  </w:pPr>
                  <w:proofErr w:type="spellStart"/>
                  <w:r w:rsidRPr="005431DF">
                    <w:rPr>
                      <w:rFonts w:ascii="Garamond" w:hAnsi="Garamond" w:cs="Tahoma"/>
                      <w:sz w:val="20"/>
                      <w:szCs w:val="20"/>
                      <w:lang w:val="en-US"/>
                    </w:rPr>
                    <w:t>Brusilow</w:t>
                  </w:r>
                  <w:proofErr w:type="spellEnd"/>
                  <w:r w:rsidRPr="005431DF">
                    <w:rPr>
                      <w:rFonts w:ascii="Garamond" w:hAnsi="Garamond" w:cs="Tahoma"/>
                      <w:sz w:val="20"/>
                      <w:szCs w:val="20"/>
                      <w:lang w:val="en-US"/>
                    </w:rPr>
                    <w:t xml:space="preserve"> e </w:t>
                  </w:r>
                  <w:proofErr w:type="spellStart"/>
                  <w:r w:rsidRPr="005431DF">
                    <w:rPr>
                      <w:rFonts w:ascii="Garamond" w:hAnsi="Garamond" w:cs="Tahoma"/>
                      <w:sz w:val="20"/>
                      <w:szCs w:val="20"/>
                      <w:lang w:val="en-US"/>
                    </w:rPr>
                    <w:t>Horwich</w:t>
                  </w:r>
                  <w:proofErr w:type="spellEnd"/>
                  <w:r w:rsidRPr="005431DF">
                    <w:rPr>
                      <w:rFonts w:ascii="Garamond" w:hAnsi="Garamond" w:cs="Tahoma"/>
                      <w:sz w:val="20"/>
                      <w:szCs w:val="20"/>
                      <w:lang w:val="en-US"/>
                    </w:rPr>
                    <w:t xml:space="preserve">. </w:t>
                  </w:r>
                </w:p>
                <w:p w:rsidR="005431DF" w:rsidRDefault="005431DF" w:rsidP="005431DF">
                  <w:pPr>
                    <w:autoSpaceDE w:val="0"/>
                    <w:autoSpaceDN w:val="0"/>
                    <w:adjustRightInd w:val="0"/>
                    <w:rPr>
                      <w:rFonts w:ascii="Garamond" w:hAnsi="Garamond" w:cs="Tahoma"/>
                      <w:sz w:val="20"/>
                      <w:szCs w:val="20"/>
                      <w:lang w:val="en-US"/>
                    </w:rPr>
                  </w:pPr>
                  <w:r w:rsidRPr="005431DF">
                    <w:rPr>
                      <w:rFonts w:ascii="Garamond" w:hAnsi="Garamond" w:cs="Tahoma"/>
                      <w:sz w:val="20"/>
                      <w:szCs w:val="20"/>
                      <w:lang w:val="en-US"/>
                    </w:rPr>
                    <w:t xml:space="preserve">Urea cycle enzymes, in </w:t>
                  </w:r>
                  <w:proofErr w:type="spellStart"/>
                  <w:r w:rsidRPr="005431DF">
                    <w:rPr>
                      <w:rFonts w:ascii="Garamond" w:hAnsi="Garamond" w:cs="Tahoma"/>
                      <w:sz w:val="20"/>
                      <w:szCs w:val="20"/>
                      <w:lang w:val="en-US"/>
                    </w:rPr>
                    <w:t>Scriver</w:t>
                  </w:r>
                  <w:proofErr w:type="spellEnd"/>
                  <w:r w:rsidRPr="005431DF">
                    <w:rPr>
                      <w:rFonts w:ascii="Garamond" w:hAnsi="Garamond" w:cs="Tahoma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431DF">
                    <w:rPr>
                      <w:rFonts w:ascii="Garamond" w:hAnsi="Garamond" w:cs="Tahoma"/>
                      <w:sz w:val="20"/>
                      <w:szCs w:val="20"/>
                      <w:lang w:val="en-US"/>
                    </w:rPr>
                    <w:t>Beaudet</w:t>
                  </w:r>
                  <w:proofErr w:type="spellEnd"/>
                  <w:r w:rsidRPr="005431DF">
                    <w:rPr>
                      <w:rFonts w:ascii="Garamond" w:hAnsi="Garamond" w:cs="Tahoma"/>
                      <w:sz w:val="20"/>
                      <w:szCs w:val="20"/>
                      <w:lang w:val="en-US"/>
                    </w:rPr>
                    <w:t xml:space="preserve">, Valle, Sly: The metabolic and molecular bases of </w:t>
                  </w:r>
                  <w:r w:rsidR="005004DC">
                    <w:rPr>
                      <w:rFonts w:ascii="Garamond" w:hAnsi="Garamond" w:cs="Tahoma"/>
                      <w:sz w:val="20"/>
                      <w:szCs w:val="20"/>
                      <w:lang w:val="en-US"/>
                    </w:rPr>
                    <w:t xml:space="preserve"> </w:t>
                  </w:r>
                  <w:r w:rsidRPr="005431DF">
                    <w:rPr>
                      <w:rFonts w:ascii="Garamond" w:hAnsi="Garamond" w:cs="Tahoma"/>
                      <w:sz w:val="20"/>
                      <w:szCs w:val="20"/>
                      <w:lang w:val="en-US"/>
                    </w:rPr>
                    <w:t>inherited disease, 2001</w:t>
                  </w:r>
                </w:p>
                <w:p w:rsidR="00985FE8" w:rsidRDefault="00985FE8" w:rsidP="005431DF">
                  <w:pPr>
                    <w:autoSpaceDE w:val="0"/>
                    <w:autoSpaceDN w:val="0"/>
                    <w:adjustRightInd w:val="0"/>
                    <w:rPr>
                      <w:rFonts w:ascii="Garamond" w:hAnsi="Garamond" w:cs="Tahoma"/>
                      <w:sz w:val="20"/>
                      <w:szCs w:val="20"/>
                      <w:lang w:val="en-US"/>
                    </w:rPr>
                  </w:pPr>
                </w:p>
                <w:p w:rsidR="00985FE8" w:rsidRDefault="00985FE8" w:rsidP="005431DF">
                  <w:pPr>
                    <w:autoSpaceDE w:val="0"/>
                    <w:autoSpaceDN w:val="0"/>
                    <w:adjustRightInd w:val="0"/>
                    <w:rPr>
                      <w:rFonts w:ascii="Garamond" w:hAnsi="Garamond" w:cs="Tahoma"/>
                      <w:sz w:val="20"/>
                      <w:szCs w:val="20"/>
                      <w:lang w:val="en-US"/>
                    </w:rPr>
                  </w:pPr>
                </w:p>
                <w:p w:rsidR="00985FE8" w:rsidRDefault="00985FE8" w:rsidP="005431DF">
                  <w:pPr>
                    <w:autoSpaceDE w:val="0"/>
                    <w:autoSpaceDN w:val="0"/>
                    <w:adjustRightInd w:val="0"/>
                    <w:rPr>
                      <w:rFonts w:ascii="Garamond" w:hAnsi="Garamond" w:cs="Tahoma"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Garamond" w:hAnsi="Garamond" w:cs="Tahoma"/>
                      <w:sz w:val="20"/>
                      <w:szCs w:val="20"/>
                      <w:lang w:val="en-US"/>
                    </w:rPr>
                    <w:t>Zschocke</w:t>
                  </w:r>
                  <w:proofErr w:type="spellEnd"/>
                  <w:r>
                    <w:rPr>
                      <w:rFonts w:ascii="Garamond" w:hAnsi="Garamond" w:cs="Tahoma"/>
                      <w:sz w:val="20"/>
                      <w:szCs w:val="20"/>
                      <w:lang w:val="en-US"/>
                    </w:rPr>
                    <w:t>/Hoffmann</w:t>
                  </w:r>
                </w:p>
                <w:p w:rsidR="00985FE8" w:rsidRDefault="00985FE8" w:rsidP="005431DF">
                  <w:pPr>
                    <w:autoSpaceDE w:val="0"/>
                    <w:autoSpaceDN w:val="0"/>
                    <w:adjustRightInd w:val="0"/>
                    <w:rPr>
                      <w:rFonts w:ascii="Garamond" w:hAnsi="Garamond" w:cs="Tahoma"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Garamond" w:hAnsi="Garamond" w:cs="Tahoma"/>
                      <w:sz w:val="20"/>
                      <w:szCs w:val="20"/>
                      <w:lang w:val="en-US"/>
                    </w:rPr>
                    <w:t>Vademecum</w:t>
                  </w:r>
                  <w:proofErr w:type="spellEnd"/>
                  <w:r>
                    <w:rPr>
                      <w:rFonts w:ascii="Garamond" w:hAnsi="Garamond" w:cs="Tahoma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 w:cs="Tahoma"/>
                      <w:sz w:val="20"/>
                      <w:szCs w:val="20"/>
                      <w:lang w:val="en-US"/>
                    </w:rPr>
                    <w:t>Metabolicum</w:t>
                  </w:r>
                  <w:proofErr w:type="spellEnd"/>
                  <w:r>
                    <w:rPr>
                      <w:rFonts w:ascii="Garamond" w:hAnsi="Garamond" w:cs="Tahoma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:rsidR="00985FE8" w:rsidRPr="00985FE8" w:rsidRDefault="00985FE8" w:rsidP="005431DF">
                  <w:pPr>
                    <w:autoSpaceDE w:val="0"/>
                    <w:autoSpaceDN w:val="0"/>
                    <w:adjustRightInd w:val="0"/>
                    <w:rPr>
                      <w:rFonts w:ascii="Garamond" w:hAnsi="Garamond" w:cs="Tahoma"/>
                      <w:sz w:val="20"/>
                      <w:szCs w:val="20"/>
                    </w:rPr>
                  </w:pPr>
                  <w:r w:rsidRPr="00985FE8">
                    <w:rPr>
                      <w:rFonts w:ascii="Garamond" w:hAnsi="Garamond" w:cs="Tahoma"/>
                      <w:sz w:val="20"/>
                      <w:szCs w:val="20"/>
                    </w:rPr>
                    <w:t>Guida alla diagnosi e terapia delle malattie metaboliche ereditarie</w:t>
                  </w:r>
                  <w:r w:rsidR="00FD27D8">
                    <w:rPr>
                      <w:rFonts w:ascii="Garamond" w:hAnsi="Garamond" w:cs="Tahoma"/>
                      <w:sz w:val="20"/>
                      <w:szCs w:val="20"/>
                    </w:rPr>
                    <w:t xml:space="preserve"> </w:t>
                  </w:r>
                  <w:r w:rsidR="006D7198">
                    <w:rPr>
                      <w:rFonts w:ascii="Garamond" w:hAnsi="Garamond" w:cs="Tahoma"/>
                      <w:sz w:val="20"/>
                      <w:szCs w:val="20"/>
                    </w:rPr>
                    <w:t>2005</w:t>
                  </w:r>
                </w:p>
                <w:p w:rsidR="00985FE8" w:rsidRPr="00985FE8" w:rsidRDefault="00985FE8" w:rsidP="005431DF">
                  <w:pPr>
                    <w:autoSpaceDE w:val="0"/>
                    <w:autoSpaceDN w:val="0"/>
                    <w:adjustRightInd w:val="0"/>
                    <w:rPr>
                      <w:rFonts w:ascii="Garamond" w:hAnsi="Garamond" w:cs="Tahoma"/>
                      <w:sz w:val="20"/>
                      <w:szCs w:val="20"/>
                    </w:rPr>
                  </w:pPr>
                </w:p>
                <w:p w:rsidR="00985FE8" w:rsidRPr="00985FE8" w:rsidRDefault="00985FE8" w:rsidP="005431DF">
                  <w:pPr>
                    <w:autoSpaceDE w:val="0"/>
                    <w:autoSpaceDN w:val="0"/>
                    <w:adjustRightInd w:val="0"/>
                    <w:rPr>
                      <w:rFonts w:ascii="Garamond" w:hAnsi="Garamond" w:cs="Tahoma"/>
                      <w:sz w:val="20"/>
                      <w:szCs w:val="20"/>
                    </w:rPr>
                  </w:pPr>
                </w:p>
                <w:p w:rsidR="00985FE8" w:rsidRPr="00985FE8" w:rsidRDefault="00985FE8" w:rsidP="005431DF">
                  <w:pPr>
                    <w:autoSpaceDE w:val="0"/>
                    <w:autoSpaceDN w:val="0"/>
                    <w:adjustRightInd w:val="0"/>
                    <w:rPr>
                      <w:rFonts w:ascii="Garamond" w:hAnsi="Garamond" w:cs="Tahoma"/>
                      <w:sz w:val="20"/>
                      <w:szCs w:val="20"/>
                    </w:rPr>
                  </w:pPr>
                </w:p>
                <w:p w:rsidR="00985FE8" w:rsidRPr="00985FE8" w:rsidRDefault="00985FE8" w:rsidP="005431DF">
                  <w:pPr>
                    <w:autoSpaceDE w:val="0"/>
                    <w:autoSpaceDN w:val="0"/>
                    <w:adjustRightInd w:val="0"/>
                    <w:rPr>
                      <w:rFonts w:ascii="Garamond" w:hAnsi="Garamond" w:cs="Tahoma"/>
                      <w:sz w:val="20"/>
                      <w:szCs w:val="20"/>
                    </w:rPr>
                  </w:pPr>
                </w:p>
                <w:p w:rsidR="00985FE8" w:rsidRPr="00985FE8" w:rsidRDefault="00985FE8" w:rsidP="005431DF">
                  <w:pPr>
                    <w:autoSpaceDE w:val="0"/>
                    <w:autoSpaceDN w:val="0"/>
                    <w:adjustRightInd w:val="0"/>
                    <w:rPr>
                      <w:rFonts w:ascii="Garamond" w:hAnsi="Garamond" w:cs="Tahoma"/>
                      <w:sz w:val="20"/>
                      <w:szCs w:val="20"/>
                    </w:rPr>
                  </w:pPr>
                </w:p>
                <w:p w:rsidR="00985FE8" w:rsidRPr="00985FE8" w:rsidRDefault="00985FE8" w:rsidP="005431DF">
                  <w:pPr>
                    <w:autoSpaceDE w:val="0"/>
                    <w:autoSpaceDN w:val="0"/>
                    <w:adjustRightInd w:val="0"/>
                    <w:rPr>
                      <w:rFonts w:ascii="Garamond" w:hAnsi="Garamond" w:cs="Tahoma"/>
                      <w:sz w:val="20"/>
                      <w:szCs w:val="20"/>
                    </w:rPr>
                  </w:pPr>
                </w:p>
                <w:p w:rsidR="005431DF" w:rsidRPr="00985FE8" w:rsidRDefault="005431DF" w:rsidP="005431DF">
                  <w:pPr>
                    <w:autoSpaceDE w:val="0"/>
                    <w:autoSpaceDN w:val="0"/>
                    <w:adjustRightInd w:val="0"/>
                    <w:rPr>
                      <w:rFonts w:ascii="Garamond" w:hAnsi="Garamond" w:cs="Tahoma"/>
                    </w:rPr>
                  </w:pPr>
                </w:p>
                <w:p w:rsidR="005431DF" w:rsidRPr="00985FE8" w:rsidRDefault="005431DF" w:rsidP="005431DF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8539A0" w:rsidRPr="0070537D">
        <w:rPr>
          <w:rFonts w:ascii="Garamond" w:hAnsi="Garamond"/>
          <w:bCs/>
          <w:sz w:val="16"/>
          <w:szCs w:val="16"/>
        </w:rPr>
        <w:t xml:space="preserve">Se è presente vomito incoercibile sospendere alimentazione per </w:t>
      </w:r>
      <w:proofErr w:type="spellStart"/>
      <w:r w:rsidR="008539A0" w:rsidRPr="0070537D">
        <w:rPr>
          <w:rFonts w:ascii="Garamond" w:hAnsi="Garamond"/>
          <w:bCs/>
          <w:sz w:val="16"/>
          <w:szCs w:val="16"/>
        </w:rPr>
        <w:t>os</w:t>
      </w:r>
      <w:proofErr w:type="spellEnd"/>
      <w:r w:rsidR="0029174E">
        <w:rPr>
          <w:rFonts w:ascii="Garamond" w:hAnsi="Garamond"/>
          <w:bCs/>
          <w:sz w:val="16"/>
          <w:szCs w:val="16"/>
        </w:rPr>
        <w:t xml:space="preserve"> </w:t>
      </w:r>
      <w:r w:rsidR="008539A0" w:rsidRPr="0070537D">
        <w:rPr>
          <w:rFonts w:ascii="Garamond" w:hAnsi="Garamond"/>
          <w:bCs/>
          <w:sz w:val="16"/>
          <w:szCs w:val="16"/>
        </w:rPr>
        <w:t>ed iniziare alimentazione per via parenterale</w:t>
      </w:r>
    </w:p>
    <w:p w:rsidR="008539A0" w:rsidRPr="0070537D" w:rsidRDefault="008539A0" w:rsidP="008539A0">
      <w:pPr>
        <w:jc w:val="both"/>
        <w:rPr>
          <w:rFonts w:ascii="Garamond" w:hAnsi="Garamond"/>
          <w:i/>
          <w:sz w:val="16"/>
          <w:szCs w:val="16"/>
        </w:rPr>
      </w:pPr>
      <w:r w:rsidRPr="0070537D">
        <w:rPr>
          <w:rFonts w:ascii="Garamond" w:hAnsi="Garamond"/>
          <w:i/>
          <w:sz w:val="16"/>
          <w:szCs w:val="16"/>
        </w:rPr>
        <w:t xml:space="preserve">* Spesso non </w:t>
      </w:r>
      <w:r w:rsidRPr="0070537D">
        <w:rPr>
          <w:rFonts w:ascii="Garamond" w:hAnsi="Garamond"/>
          <w:bCs/>
          <w:i/>
          <w:sz w:val="16"/>
          <w:szCs w:val="16"/>
        </w:rPr>
        <w:t xml:space="preserve">è possibile fornire una dieta </w:t>
      </w:r>
      <w:proofErr w:type="spellStart"/>
      <w:r w:rsidRPr="0070537D">
        <w:rPr>
          <w:rFonts w:ascii="Garamond" w:hAnsi="Garamond"/>
          <w:bCs/>
          <w:i/>
          <w:sz w:val="16"/>
          <w:szCs w:val="16"/>
        </w:rPr>
        <w:t>normo-iper</w:t>
      </w:r>
      <w:proofErr w:type="spellEnd"/>
      <w:r w:rsidRPr="0070537D">
        <w:rPr>
          <w:rFonts w:ascii="Garamond" w:hAnsi="Garamond"/>
          <w:bCs/>
          <w:i/>
          <w:sz w:val="16"/>
          <w:szCs w:val="16"/>
        </w:rPr>
        <w:t xml:space="preserve"> calorica a causa delle condizioni cliniche del paziente (es. ristagno gastrico, vomito). </w:t>
      </w:r>
      <w:r w:rsidR="0029174E">
        <w:rPr>
          <w:rFonts w:ascii="Garamond" w:hAnsi="Garamond"/>
          <w:bCs/>
          <w:i/>
          <w:sz w:val="16"/>
          <w:szCs w:val="16"/>
        </w:rPr>
        <w:t xml:space="preserve"> </w:t>
      </w:r>
      <w:r w:rsidRPr="0070537D">
        <w:rPr>
          <w:rFonts w:ascii="Garamond" w:hAnsi="Garamond"/>
          <w:bCs/>
          <w:i/>
          <w:sz w:val="16"/>
          <w:szCs w:val="16"/>
        </w:rPr>
        <w:t>In questi casi è sufficiente anche un apporto calorico ridotto, che comunque contribuisce a migliorare l’equilibrio metabolico del paziente).</w:t>
      </w:r>
    </w:p>
    <w:p w:rsidR="008539A0" w:rsidRPr="0070537D" w:rsidRDefault="008539A0" w:rsidP="008539A0">
      <w:pPr>
        <w:jc w:val="both"/>
        <w:rPr>
          <w:rFonts w:ascii="Garamond" w:hAnsi="Garamond"/>
          <w:sz w:val="16"/>
          <w:szCs w:val="16"/>
        </w:rPr>
      </w:pPr>
    </w:p>
    <w:p w:rsidR="008539A0" w:rsidRPr="0070537D" w:rsidRDefault="008539A0" w:rsidP="008539A0">
      <w:pPr>
        <w:jc w:val="both"/>
        <w:rPr>
          <w:rFonts w:ascii="Garamond" w:hAnsi="Garamond"/>
          <w:sz w:val="16"/>
          <w:szCs w:val="16"/>
        </w:rPr>
      </w:pPr>
    </w:p>
    <w:p w:rsidR="008539A0" w:rsidRPr="0070537D" w:rsidRDefault="008539A0" w:rsidP="008539A0">
      <w:pPr>
        <w:jc w:val="both"/>
        <w:rPr>
          <w:rFonts w:ascii="Garamond" w:hAnsi="Garamond"/>
          <w:b/>
          <w:sz w:val="16"/>
          <w:szCs w:val="16"/>
        </w:rPr>
      </w:pPr>
      <w:r w:rsidRPr="0070537D">
        <w:rPr>
          <w:rFonts w:ascii="Garamond" w:hAnsi="Garamond"/>
          <w:b/>
          <w:sz w:val="16"/>
          <w:szCs w:val="16"/>
        </w:rPr>
        <w:t>Terapia</w:t>
      </w:r>
    </w:p>
    <w:p w:rsidR="008539A0" w:rsidRPr="0070537D" w:rsidRDefault="008539A0" w:rsidP="008539A0">
      <w:pPr>
        <w:jc w:val="both"/>
        <w:rPr>
          <w:rFonts w:ascii="Garamond" w:hAnsi="Garamond"/>
          <w:b/>
          <w:sz w:val="16"/>
          <w:szCs w:val="16"/>
        </w:rPr>
      </w:pPr>
    </w:p>
    <w:p w:rsidR="008539A0" w:rsidRPr="0070537D" w:rsidRDefault="008539A0" w:rsidP="008539A0">
      <w:pPr>
        <w:jc w:val="both"/>
        <w:rPr>
          <w:rFonts w:ascii="Garamond" w:hAnsi="Garamond"/>
          <w:b/>
          <w:sz w:val="16"/>
          <w:szCs w:val="16"/>
        </w:rPr>
      </w:pPr>
      <w:r w:rsidRPr="0070537D">
        <w:rPr>
          <w:rFonts w:ascii="Garamond" w:hAnsi="Garamond"/>
          <w:b/>
          <w:sz w:val="16"/>
          <w:szCs w:val="16"/>
        </w:rPr>
        <w:t>Nelle prime 2 ore infondere:</w:t>
      </w:r>
    </w:p>
    <w:p w:rsidR="008539A0" w:rsidRPr="0070537D" w:rsidRDefault="008539A0" w:rsidP="008539A0">
      <w:pPr>
        <w:jc w:val="both"/>
        <w:rPr>
          <w:rFonts w:ascii="Garamond" w:hAnsi="Garamond"/>
          <w:b/>
          <w:sz w:val="16"/>
          <w:szCs w:val="16"/>
        </w:rPr>
      </w:pPr>
    </w:p>
    <w:p w:rsidR="008539A0" w:rsidRPr="0070537D" w:rsidRDefault="008539A0" w:rsidP="008539A0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16"/>
          <w:szCs w:val="16"/>
        </w:rPr>
      </w:pPr>
      <w:r w:rsidRPr="0070537D">
        <w:rPr>
          <w:rFonts w:ascii="Garamond" w:hAnsi="Garamond"/>
          <w:sz w:val="16"/>
          <w:szCs w:val="16"/>
        </w:rPr>
        <w:t xml:space="preserve">250 mg/kg di </w:t>
      </w:r>
      <w:proofErr w:type="spellStart"/>
      <w:r w:rsidRPr="0070537D">
        <w:rPr>
          <w:rFonts w:ascii="Garamond" w:hAnsi="Garamond"/>
          <w:b/>
          <w:sz w:val="16"/>
          <w:szCs w:val="16"/>
        </w:rPr>
        <w:t>Na-benzoato</w:t>
      </w:r>
      <w:proofErr w:type="spellEnd"/>
      <w:r w:rsidR="0040346F">
        <w:rPr>
          <w:rFonts w:ascii="Garamond" w:hAnsi="Garamond"/>
          <w:b/>
          <w:sz w:val="16"/>
          <w:szCs w:val="16"/>
        </w:rPr>
        <w:t xml:space="preserve"> </w:t>
      </w:r>
      <w:r w:rsidRPr="0070537D">
        <w:rPr>
          <w:rFonts w:ascii="Garamond" w:hAnsi="Garamond"/>
          <w:sz w:val="16"/>
          <w:szCs w:val="16"/>
        </w:rPr>
        <w:t>(</w:t>
      </w:r>
      <w:proofErr w:type="spellStart"/>
      <w:r w:rsidRPr="0070537D">
        <w:rPr>
          <w:rFonts w:ascii="Garamond" w:hAnsi="Garamond"/>
          <w:sz w:val="16"/>
          <w:szCs w:val="16"/>
        </w:rPr>
        <w:t>fl</w:t>
      </w:r>
      <w:proofErr w:type="spellEnd"/>
      <w:r w:rsidRPr="0070537D">
        <w:rPr>
          <w:rFonts w:ascii="Garamond" w:hAnsi="Garamond"/>
          <w:sz w:val="16"/>
          <w:szCs w:val="16"/>
        </w:rPr>
        <w:t xml:space="preserve"> 1gr/10 ml) </w:t>
      </w:r>
    </w:p>
    <w:p w:rsidR="008539A0" w:rsidRPr="0070537D" w:rsidRDefault="008539A0" w:rsidP="008539A0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16"/>
          <w:szCs w:val="16"/>
        </w:rPr>
      </w:pPr>
      <w:proofErr w:type="spellStart"/>
      <w:r w:rsidRPr="0070537D">
        <w:rPr>
          <w:rFonts w:ascii="Garamond" w:hAnsi="Garamond"/>
          <w:b/>
          <w:sz w:val="16"/>
          <w:szCs w:val="16"/>
        </w:rPr>
        <w:t>Arginina</w:t>
      </w:r>
      <w:proofErr w:type="spellEnd"/>
      <w:r w:rsidR="0040346F">
        <w:rPr>
          <w:rFonts w:ascii="Garamond" w:hAnsi="Garamond"/>
          <w:b/>
          <w:sz w:val="16"/>
          <w:szCs w:val="16"/>
        </w:rPr>
        <w:t xml:space="preserve"> </w:t>
      </w:r>
      <w:r w:rsidRPr="0070537D">
        <w:rPr>
          <w:rFonts w:ascii="Garamond" w:hAnsi="Garamond"/>
          <w:sz w:val="16"/>
          <w:szCs w:val="16"/>
        </w:rPr>
        <w:t xml:space="preserve">(30%) 210 mg/Kg (nelle seguenti patologie </w:t>
      </w:r>
      <w:r w:rsidRPr="0070537D">
        <w:rPr>
          <w:rFonts w:ascii="Garamond" w:hAnsi="Garamond"/>
          <w:b/>
          <w:sz w:val="16"/>
          <w:szCs w:val="16"/>
        </w:rPr>
        <w:t>se note</w:t>
      </w:r>
      <w:r w:rsidRPr="0070537D">
        <w:rPr>
          <w:rFonts w:ascii="Garamond" w:hAnsi="Garamond"/>
          <w:sz w:val="16"/>
          <w:szCs w:val="16"/>
        </w:rPr>
        <w:t>: OCT/CPS) oppure 660</w:t>
      </w:r>
      <w:r w:rsidR="0040346F">
        <w:rPr>
          <w:rFonts w:ascii="Garamond" w:hAnsi="Garamond"/>
          <w:sz w:val="16"/>
          <w:szCs w:val="16"/>
        </w:rPr>
        <w:t xml:space="preserve"> </w:t>
      </w:r>
      <w:r w:rsidRPr="0070537D">
        <w:rPr>
          <w:rFonts w:ascii="Garamond" w:hAnsi="Garamond"/>
          <w:sz w:val="16"/>
          <w:szCs w:val="16"/>
        </w:rPr>
        <w:t xml:space="preserve">mg/Kg (nelle seguenti patologie </w:t>
      </w:r>
      <w:r w:rsidRPr="0070537D">
        <w:rPr>
          <w:rFonts w:ascii="Garamond" w:hAnsi="Garamond"/>
          <w:b/>
          <w:sz w:val="16"/>
          <w:szCs w:val="16"/>
        </w:rPr>
        <w:t>se note</w:t>
      </w:r>
      <w:r w:rsidRPr="0070537D">
        <w:rPr>
          <w:rFonts w:ascii="Garamond" w:hAnsi="Garamond"/>
          <w:sz w:val="16"/>
          <w:szCs w:val="16"/>
        </w:rPr>
        <w:t>: AL, AS)</w:t>
      </w:r>
    </w:p>
    <w:p w:rsidR="008539A0" w:rsidRPr="0070537D" w:rsidRDefault="008539A0" w:rsidP="008539A0">
      <w:pPr>
        <w:jc w:val="both"/>
        <w:rPr>
          <w:rFonts w:ascii="Garamond" w:hAnsi="Garamond"/>
          <w:sz w:val="16"/>
          <w:szCs w:val="16"/>
        </w:rPr>
      </w:pPr>
    </w:p>
    <w:p w:rsidR="008539A0" w:rsidRPr="0070537D" w:rsidRDefault="008539A0" w:rsidP="008539A0">
      <w:pPr>
        <w:jc w:val="both"/>
        <w:rPr>
          <w:rFonts w:ascii="Garamond" w:hAnsi="Garamond"/>
          <w:sz w:val="16"/>
          <w:szCs w:val="16"/>
        </w:rPr>
      </w:pPr>
      <w:r w:rsidRPr="0070537D">
        <w:rPr>
          <w:rFonts w:ascii="Garamond" w:hAnsi="Garamond"/>
          <w:sz w:val="16"/>
          <w:szCs w:val="16"/>
        </w:rPr>
        <w:t xml:space="preserve">I farmaci vanno diluiti in 25-35 ml/Kg di </w:t>
      </w:r>
      <w:proofErr w:type="spellStart"/>
      <w:r w:rsidRPr="0070537D">
        <w:rPr>
          <w:rFonts w:ascii="Garamond" w:hAnsi="Garamond"/>
          <w:sz w:val="16"/>
          <w:szCs w:val="16"/>
        </w:rPr>
        <w:t>glucosata</w:t>
      </w:r>
      <w:proofErr w:type="spellEnd"/>
      <w:r w:rsidR="00F136E9">
        <w:rPr>
          <w:rFonts w:ascii="Garamond" w:hAnsi="Garamond"/>
          <w:sz w:val="16"/>
          <w:szCs w:val="16"/>
        </w:rPr>
        <w:t xml:space="preserve"> </w:t>
      </w:r>
      <w:r w:rsidRPr="0070537D">
        <w:rPr>
          <w:rFonts w:ascii="Garamond" w:hAnsi="Garamond"/>
          <w:sz w:val="16"/>
          <w:szCs w:val="16"/>
        </w:rPr>
        <w:t>8% e somministrati in 90 minuti</w:t>
      </w:r>
    </w:p>
    <w:p w:rsidR="008539A0" w:rsidRPr="0070537D" w:rsidRDefault="008539A0" w:rsidP="008539A0">
      <w:pPr>
        <w:jc w:val="both"/>
        <w:rPr>
          <w:rFonts w:ascii="Garamond" w:hAnsi="Garamond"/>
          <w:sz w:val="16"/>
          <w:szCs w:val="16"/>
        </w:rPr>
      </w:pPr>
    </w:p>
    <w:p w:rsidR="008539A0" w:rsidRPr="0070537D" w:rsidRDefault="008539A0" w:rsidP="008539A0">
      <w:pPr>
        <w:jc w:val="both"/>
        <w:rPr>
          <w:rFonts w:ascii="Garamond" w:hAnsi="Garamond"/>
          <w:color w:val="000000"/>
          <w:sz w:val="16"/>
          <w:szCs w:val="16"/>
        </w:rPr>
      </w:pPr>
      <w:r w:rsidRPr="0070537D">
        <w:rPr>
          <w:rFonts w:ascii="Garamond" w:hAnsi="Garamond"/>
          <w:color w:val="000000"/>
          <w:sz w:val="16"/>
          <w:szCs w:val="16"/>
        </w:rPr>
        <w:t xml:space="preserve">In caso di </w:t>
      </w:r>
      <w:r w:rsidRPr="0070537D">
        <w:rPr>
          <w:rFonts w:ascii="Garamond" w:hAnsi="Garamond"/>
          <w:b/>
          <w:color w:val="000000"/>
          <w:sz w:val="16"/>
          <w:szCs w:val="16"/>
        </w:rPr>
        <w:t>ipertensione endocranica</w:t>
      </w:r>
      <w:r w:rsidRPr="0070537D">
        <w:rPr>
          <w:rFonts w:ascii="Garamond" w:hAnsi="Garamond"/>
          <w:color w:val="000000"/>
          <w:sz w:val="16"/>
          <w:szCs w:val="16"/>
        </w:rPr>
        <w:t xml:space="preserve"> utilizzare una terapia convenzionale (ad es. con mannitolo). </w:t>
      </w:r>
    </w:p>
    <w:p w:rsidR="008539A0" w:rsidRPr="0070537D" w:rsidRDefault="008539A0" w:rsidP="008539A0">
      <w:pPr>
        <w:jc w:val="both"/>
        <w:rPr>
          <w:rFonts w:ascii="Garamond" w:hAnsi="Garamond"/>
          <w:color w:val="000000"/>
          <w:sz w:val="16"/>
          <w:szCs w:val="16"/>
        </w:rPr>
      </w:pPr>
      <w:r w:rsidRPr="0070537D">
        <w:rPr>
          <w:rFonts w:ascii="Garamond" w:hAnsi="Garamond"/>
          <w:color w:val="000000"/>
          <w:sz w:val="16"/>
          <w:szCs w:val="16"/>
        </w:rPr>
        <w:t xml:space="preserve">Gli </w:t>
      </w:r>
      <w:r w:rsidRPr="0070537D">
        <w:rPr>
          <w:rFonts w:ascii="Garamond" w:hAnsi="Garamond"/>
          <w:color w:val="000000"/>
          <w:sz w:val="16"/>
          <w:szCs w:val="16"/>
          <w:u w:val="single"/>
        </w:rPr>
        <w:t>steroidi sono sconsigliati</w:t>
      </w:r>
      <w:r w:rsidRPr="0070537D">
        <w:rPr>
          <w:rFonts w:ascii="Garamond" w:hAnsi="Garamond"/>
          <w:color w:val="000000"/>
          <w:sz w:val="16"/>
          <w:szCs w:val="16"/>
        </w:rPr>
        <w:t xml:space="preserve"> perché provocano un bilancio negativo di azoto. Anche l’</w:t>
      </w:r>
      <w:r w:rsidRPr="0070537D">
        <w:rPr>
          <w:rFonts w:ascii="Garamond" w:hAnsi="Garamond"/>
          <w:color w:val="000000"/>
          <w:sz w:val="16"/>
          <w:szCs w:val="16"/>
          <w:u w:val="single"/>
        </w:rPr>
        <w:t>iperventilazione</w:t>
      </w:r>
      <w:r w:rsidRPr="0070537D">
        <w:rPr>
          <w:rFonts w:ascii="Garamond" w:hAnsi="Garamond"/>
          <w:color w:val="000000"/>
          <w:sz w:val="16"/>
          <w:szCs w:val="16"/>
        </w:rPr>
        <w:t xml:space="preserve"> è sconsigliata.</w:t>
      </w:r>
    </w:p>
    <w:p w:rsidR="008539A0" w:rsidRPr="0070537D" w:rsidRDefault="008539A0" w:rsidP="008539A0">
      <w:pPr>
        <w:jc w:val="both"/>
        <w:rPr>
          <w:rFonts w:ascii="Garamond" w:hAnsi="Garamond"/>
          <w:color w:val="000000"/>
          <w:sz w:val="16"/>
          <w:szCs w:val="16"/>
        </w:rPr>
      </w:pPr>
    </w:p>
    <w:p w:rsidR="008539A0" w:rsidRPr="0070537D" w:rsidRDefault="008539A0" w:rsidP="008539A0">
      <w:pPr>
        <w:jc w:val="both"/>
        <w:rPr>
          <w:rFonts w:ascii="Garamond" w:hAnsi="Garamond"/>
          <w:color w:val="000000"/>
          <w:sz w:val="16"/>
          <w:szCs w:val="16"/>
        </w:rPr>
      </w:pPr>
      <w:r w:rsidRPr="0070537D">
        <w:rPr>
          <w:rFonts w:ascii="Garamond" w:hAnsi="Garamond"/>
          <w:sz w:val="16"/>
          <w:szCs w:val="16"/>
        </w:rPr>
        <w:t xml:space="preserve">E’ possibile aggiungere (per </w:t>
      </w:r>
      <w:proofErr w:type="spellStart"/>
      <w:r w:rsidRPr="0070537D">
        <w:rPr>
          <w:rFonts w:ascii="Garamond" w:hAnsi="Garamond"/>
          <w:sz w:val="16"/>
          <w:szCs w:val="16"/>
        </w:rPr>
        <w:t>os</w:t>
      </w:r>
      <w:proofErr w:type="spellEnd"/>
      <w:r w:rsidRPr="0070537D">
        <w:rPr>
          <w:rFonts w:ascii="Garamond" w:hAnsi="Garamond"/>
          <w:sz w:val="16"/>
          <w:szCs w:val="16"/>
        </w:rPr>
        <w:t xml:space="preserve"> o sondino naso-gastrico) 250 mg/Kg di </w:t>
      </w:r>
      <w:proofErr w:type="spellStart"/>
      <w:r w:rsidRPr="0070537D">
        <w:rPr>
          <w:rFonts w:ascii="Garamond" w:hAnsi="Garamond"/>
          <w:b/>
          <w:sz w:val="16"/>
          <w:szCs w:val="16"/>
        </w:rPr>
        <w:t>Nafenilbutirrato</w:t>
      </w:r>
      <w:proofErr w:type="spellEnd"/>
      <w:r w:rsidR="0029174E">
        <w:rPr>
          <w:rFonts w:ascii="Garamond" w:hAnsi="Garamond"/>
          <w:b/>
          <w:sz w:val="16"/>
          <w:szCs w:val="16"/>
        </w:rPr>
        <w:t xml:space="preserve"> </w:t>
      </w:r>
      <w:r w:rsidRPr="0070537D">
        <w:rPr>
          <w:rFonts w:ascii="Garamond" w:hAnsi="Garamond"/>
          <w:sz w:val="16"/>
          <w:szCs w:val="16"/>
        </w:rPr>
        <w:t xml:space="preserve">per </w:t>
      </w:r>
      <w:proofErr w:type="spellStart"/>
      <w:r w:rsidRPr="0070537D">
        <w:rPr>
          <w:rFonts w:ascii="Garamond" w:hAnsi="Garamond"/>
          <w:sz w:val="16"/>
          <w:szCs w:val="16"/>
        </w:rPr>
        <w:t>os</w:t>
      </w:r>
      <w:proofErr w:type="spellEnd"/>
      <w:r w:rsidR="0029174E">
        <w:rPr>
          <w:rFonts w:ascii="Garamond" w:hAnsi="Garamond"/>
          <w:sz w:val="16"/>
          <w:szCs w:val="16"/>
        </w:rPr>
        <w:t xml:space="preserve"> </w:t>
      </w:r>
      <w:r w:rsidRPr="0070537D">
        <w:rPr>
          <w:rFonts w:ascii="Garamond" w:hAnsi="Garamond"/>
          <w:sz w:val="16"/>
          <w:szCs w:val="16"/>
        </w:rPr>
        <w:t>(</w:t>
      </w:r>
      <w:proofErr w:type="spellStart"/>
      <w:r w:rsidRPr="0070537D">
        <w:rPr>
          <w:rFonts w:ascii="Garamond" w:hAnsi="Garamond"/>
          <w:i/>
          <w:sz w:val="16"/>
          <w:szCs w:val="16"/>
        </w:rPr>
        <w:t>Ammonaps</w:t>
      </w:r>
      <w:proofErr w:type="spellEnd"/>
      <w:r w:rsidRPr="0070537D">
        <w:rPr>
          <w:rFonts w:ascii="Garamond" w:hAnsi="Garamond"/>
          <w:i/>
          <w:sz w:val="16"/>
          <w:szCs w:val="16"/>
        </w:rPr>
        <w:t xml:space="preserve"> 940 mg/g</w:t>
      </w:r>
      <w:r w:rsidR="0029174E">
        <w:rPr>
          <w:rFonts w:ascii="Garamond" w:hAnsi="Garamond"/>
          <w:i/>
          <w:sz w:val="16"/>
          <w:szCs w:val="16"/>
        </w:rPr>
        <w:t xml:space="preserve"> </w:t>
      </w:r>
      <w:r w:rsidRPr="0070537D">
        <w:rPr>
          <w:rFonts w:ascii="Garamond" w:hAnsi="Garamond"/>
          <w:sz w:val="16"/>
          <w:szCs w:val="16"/>
        </w:rPr>
        <w:t xml:space="preserve">conservato nel frigorifero della </w:t>
      </w:r>
      <w:proofErr w:type="spellStart"/>
      <w:r w:rsidRPr="0070537D">
        <w:rPr>
          <w:rFonts w:ascii="Garamond" w:hAnsi="Garamond"/>
          <w:sz w:val="16"/>
          <w:szCs w:val="16"/>
        </w:rPr>
        <w:t>medicheria</w:t>
      </w:r>
      <w:proofErr w:type="spellEnd"/>
      <w:r w:rsidRPr="0070537D">
        <w:rPr>
          <w:rFonts w:ascii="Garamond" w:hAnsi="Garamond"/>
          <w:sz w:val="16"/>
          <w:szCs w:val="16"/>
        </w:rPr>
        <w:t xml:space="preserve"> al IV piano o nella farmacia del Dipartimento).</w:t>
      </w:r>
    </w:p>
    <w:p w:rsidR="008539A0" w:rsidRPr="0070537D" w:rsidRDefault="008539A0" w:rsidP="008539A0">
      <w:pPr>
        <w:jc w:val="both"/>
        <w:rPr>
          <w:rFonts w:ascii="Garamond" w:hAnsi="Garamond"/>
          <w:color w:val="000000"/>
          <w:sz w:val="16"/>
          <w:szCs w:val="16"/>
        </w:rPr>
      </w:pPr>
    </w:p>
    <w:p w:rsidR="008539A0" w:rsidRPr="0070537D" w:rsidRDefault="008539A0" w:rsidP="008539A0">
      <w:pPr>
        <w:jc w:val="both"/>
        <w:rPr>
          <w:rFonts w:ascii="Garamond" w:hAnsi="Garamond"/>
          <w:color w:val="000000"/>
          <w:sz w:val="16"/>
          <w:szCs w:val="16"/>
        </w:rPr>
      </w:pPr>
      <w:r w:rsidRPr="0070537D">
        <w:rPr>
          <w:rFonts w:ascii="Garamond" w:hAnsi="Garamond"/>
          <w:color w:val="000000"/>
          <w:sz w:val="16"/>
          <w:szCs w:val="16"/>
        </w:rPr>
        <w:t xml:space="preserve">In caso di </w:t>
      </w:r>
      <w:r w:rsidRPr="0070537D">
        <w:rPr>
          <w:rFonts w:ascii="Garamond" w:hAnsi="Garamond"/>
          <w:b/>
          <w:color w:val="000000"/>
          <w:sz w:val="16"/>
          <w:szCs w:val="16"/>
        </w:rPr>
        <w:t>vomito</w:t>
      </w:r>
      <w:r w:rsidRPr="0070537D">
        <w:rPr>
          <w:rFonts w:ascii="Garamond" w:hAnsi="Garamond"/>
          <w:color w:val="000000"/>
          <w:sz w:val="16"/>
          <w:szCs w:val="16"/>
        </w:rPr>
        <w:t xml:space="preserve"> (può essere anche indotto dai farmaci per il trattamento dell’</w:t>
      </w:r>
      <w:proofErr w:type="spellStart"/>
      <w:r w:rsidRPr="0070537D">
        <w:rPr>
          <w:rFonts w:ascii="Garamond" w:hAnsi="Garamond"/>
          <w:color w:val="000000"/>
          <w:sz w:val="16"/>
          <w:szCs w:val="16"/>
        </w:rPr>
        <w:t>iperammoniemia</w:t>
      </w:r>
      <w:proofErr w:type="spellEnd"/>
      <w:r w:rsidRPr="0070537D">
        <w:rPr>
          <w:rFonts w:ascii="Garamond" w:hAnsi="Garamond"/>
          <w:color w:val="000000"/>
          <w:sz w:val="16"/>
          <w:szCs w:val="16"/>
        </w:rPr>
        <w:t>) si consiglia di utilizzare l’</w:t>
      </w:r>
      <w:proofErr w:type="spellStart"/>
      <w:r w:rsidRPr="0070537D">
        <w:rPr>
          <w:rFonts w:ascii="Garamond" w:hAnsi="Garamond"/>
          <w:b/>
          <w:color w:val="000000"/>
          <w:sz w:val="16"/>
          <w:szCs w:val="16"/>
        </w:rPr>
        <w:t>ondansetron</w:t>
      </w:r>
      <w:proofErr w:type="spellEnd"/>
      <w:r w:rsidR="00C60C00">
        <w:rPr>
          <w:rFonts w:ascii="Garamond" w:hAnsi="Garamond"/>
          <w:b/>
          <w:color w:val="000000"/>
          <w:sz w:val="16"/>
          <w:szCs w:val="16"/>
        </w:rPr>
        <w:t xml:space="preserve"> </w:t>
      </w:r>
      <w:r w:rsidRPr="0070537D">
        <w:rPr>
          <w:rFonts w:ascii="Garamond" w:hAnsi="Garamond"/>
          <w:color w:val="000000"/>
          <w:sz w:val="16"/>
          <w:szCs w:val="16"/>
        </w:rPr>
        <w:t>(</w:t>
      </w:r>
      <w:proofErr w:type="spellStart"/>
      <w:r w:rsidRPr="0070537D">
        <w:rPr>
          <w:rFonts w:ascii="Garamond" w:hAnsi="Garamond"/>
          <w:i/>
          <w:color w:val="000000"/>
          <w:sz w:val="16"/>
          <w:szCs w:val="16"/>
        </w:rPr>
        <w:t>Zofran</w:t>
      </w:r>
      <w:proofErr w:type="spellEnd"/>
      <w:r w:rsidRPr="0070537D">
        <w:rPr>
          <w:rFonts w:ascii="Garamond" w:hAnsi="Garamond"/>
          <w:color w:val="000000"/>
          <w:sz w:val="16"/>
          <w:szCs w:val="16"/>
        </w:rPr>
        <w:t>) 0.15 mg/Kg per via endovenosa nel paziente non in coma (l’infusione può causare nausea o vomito).</w:t>
      </w:r>
    </w:p>
    <w:p w:rsidR="008539A0" w:rsidRPr="0070537D" w:rsidRDefault="008539A0" w:rsidP="008539A0">
      <w:pPr>
        <w:jc w:val="both"/>
        <w:rPr>
          <w:rFonts w:ascii="Garamond" w:hAnsi="Garamond"/>
          <w:b/>
          <w:sz w:val="16"/>
          <w:szCs w:val="16"/>
        </w:rPr>
      </w:pPr>
    </w:p>
    <w:p w:rsidR="008539A0" w:rsidRPr="0070537D" w:rsidRDefault="008539A0" w:rsidP="008539A0">
      <w:pPr>
        <w:jc w:val="both"/>
        <w:rPr>
          <w:rFonts w:ascii="Garamond" w:hAnsi="Garamond"/>
          <w:b/>
          <w:sz w:val="16"/>
          <w:szCs w:val="16"/>
        </w:rPr>
      </w:pPr>
      <w:r w:rsidRPr="0070537D">
        <w:rPr>
          <w:rFonts w:ascii="Garamond" w:hAnsi="Garamond"/>
          <w:b/>
          <w:sz w:val="16"/>
          <w:szCs w:val="16"/>
        </w:rPr>
        <w:t>Controllare l’</w:t>
      </w:r>
      <w:proofErr w:type="spellStart"/>
      <w:r w:rsidRPr="0070537D">
        <w:rPr>
          <w:rFonts w:ascii="Garamond" w:hAnsi="Garamond"/>
          <w:b/>
          <w:sz w:val="16"/>
          <w:szCs w:val="16"/>
        </w:rPr>
        <w:t>ammoniemia</w:t>
      </w:r>
      <w:proofErr w:type="spellEnd"/>
      <w:r w:rsidRPr="0070537D">
        <w:rPr>
          <w:rFonts w:ascii="Garamond" w:hAnsi="Garamond"/>
          <w:b/>
          <w:sz w:val="16"/>
          <w:szCs w:val="16"/>
        </w:rPr>
        <w:t xml:space="preserve"> dopo 2 ore:</w:t>
      </w:r>
    </w:p>
    <w:p w:rsidR="008539A0" w:rsidRPr="0070537D" w:rsidRDefault="008539A0" w:rsidP="008539A0">
      <w:pPr>
        <w:jc w:val="both"/>
        <w:rPr>
          <w:rFonts w:ascii="Garamond" w:hAnsi="Garamond"/>
          <w:b/>
          <w:color w:val="000000"/>
          <w:sz w:val="16"/>
          <w:szCs w:val="16"/>
        </w:rPr>
      </w:pPr>
    </w:p>
    <w:p w:rsidR="008539A0" w:rsidRPr="0070537D" w:rsidRDefault="008539A0" w:rsidP="008539A0">
      <w:pPr>
        <w:jc w:val="both"/>
        <w:rPr>
          <w:rFonts w:ascii="Garamond" w:hAnsi="Garamond"/>
          <w:color w:val="000000"/>
          <w:sz w:val="16"/>
          <w:szCs w:val="16"/>
        </w:rPr>
      </w:pPr>
      <w:r w:rsidRPr="0070537D">
        <w:rPr>
          <w:rFonts w:ascii="Garamond" w:hAnsi="Garamond"/>
          <w:color w:val="000000"/>
          <w:sz w:val="16"/>
          <w:szCs w:val="16"/>
        </w:rPr>
        <w:t>Se dopo la dose d’attacco</w:t>
      </w:r>
      <w:r w:rsidR="00C60C00">
        <w:rPr>
          <w:rFonts w:ascii="Garamond" w:hAnsi="Garamond"/>
          <w:color w:val="000000"/>
          <w:sz w:val="16"/>
          <w:szCs w:val="16"/>
        </w:rPr>
        <w:t xml:space="preserve"> </w:t>
      </w:r>
      <w:r w:rsidRPr="0070537D">
        <w:rPr>
          <w:rFonts w:ascii="Garamond" w:hAnsi="Garamond"/>
          <w:b/>
          <w:color w:val="000000"/>
          <w:sz w:val="16"/>
          <w:szCs w:val="16"/>
        </w:rPr>
        <w:t xml:space="preserve">non </w:t>
      </w:r>
      <w:r w:rsidRPr="0070537D">
        <w:rPr>
          <w:rFonts w:ascii="Garamond" w:hAnsi="Garamond"/>
          <w:color w:val="000000"/>
          <w:sz w:val="16"/>
          <w:szCs w:val="16"/>
        </w:rPr>
        <w:t xml:space="preserve">si ottiene una </w:t>
      </w:r>
      <w:r w:rsidRPr="0070537D">
        <w:rPr>
          <w:rFonts w:ascii="Garamond" w:hAnsi="Garamond"/>
          <w:b/>
          <w:color w:val="000000"/>
          <w:sz w:val="16"/>
          <w:szCs w:val="16"/>
        </w:rPr>
        <w:t>significativa riduzione dell’</w:t>
      </w:r>
      <w:proofErr w:type="spellStart"/>
      <w:r w:rsidRPr="0070537D">
        <w:rPr>
          <w:rFonts w:ascii="Garamond" w:hAnsi="Garamond"/>
          <w:b/>
          <w:color w:val="000000"/>
          <w:sz w:val="16"/>
          <w:szCs w:val="16"/>
        </w:rPr>
        <w:t>ammoniemia</w:t>
      </w:r>
      <w:proofErr w:type="spellEnd"/>
      <w:r w:rsidRPr="0070537D">
        <w:rPr>
          <w:rFonts w:ascii="Garamond" w:hAnsi="Garamond"/>
          <w:color w:val="000000"/>
          <w:sz w:val="16"/>
          <w:szCs w:val="16"/>
        </w:rPr>
        <w:t xml:space="preserve"> rispetto ai valori di partenza contattare il consulente metabolico per programmare eventuale emodialisi. </w:t>
      </w:r>
    </w:p>
    <w:p w:rsidR="008539A0" w:rsidRPr="0070537D" w:rsidRDefault="008539A0" w:rsidP="008539A0">
      <w:pPr>
        <w:jc w:val="both"/>
        <w:rPr>
          <w:rFonts w:ascii="Garamond" w:hAnsi="Garamond"/>
          <w:b/>
          <w:sz w:val="16"/>
          <w:szCs w:val="16"/>
        </w:rPr>
      </w:pPr>
    </w:p>
    <w:p w:rsidR="008539A0" w:rsidRPr="0070537D" w:rsidRDefault="008539A0" w:rsidP="008539A0">
      <w:pPr>
        <w:jc w:val="both"/>
        <w:rPr>
          <w:rFonts w:ascii="Garamond" w:hAnsi="Garamond"/>
          <w:b/>
          <w:sz w:val="16"/>
          <w:szCs w:val="16"/>
        </w:rPr>
      </w:pPr>
      <w:r w:rsidRPr="0070537D">
        <w:rPr>
          <w:rFonts w:ascii="Garamond" w:hAnsi="Garamond"/>
          <w:sz w:val="16"/>
          <w:szCs w:val="16"/>
        </w:rPr>
        <w:t>Inoltre se i valori di</w:t>
      </w:r>
      <w:r w:rsidRPr="0070537D">
        <w:rPr>
          <w:rFonts w:ascii="Garamond" w:hAnsi="Garamond"/>
          <w:b/>
          <w:sz w:val="16"/>
          <w:szCs w:val="16"/>
        </w:rPr>
        <w:t xml:space="preserve"> NH3 </w:t>
      </w:r>
      <w:r w:rsidRPr="0070537D">
        <w:rPr>
          <w:rFonts w:ascii="Garamond" w:hAnsi="Garamond"/>
          <w:sz w:val="16"/>
          <w:szCs w:val="16"/>
        </w:rPr>
        <w:t>si mantengono</w:t>
      </w:r>
      <w:r w:rsidRPr="0070537D">
        <w:rPr>
          <w:rFonts w:ascii="Garamond" w:hAnsi="Garamond"/>
          <w:b/>
          <w:sz w:val="16"/>
          <w:szCs w:val="16"/>
        </w:rPr>
        <w:t xml:space="preserve">&gt;200 </w:t>
      </w:r>
      <w:proofErr w:type="spellStart"/>
      <w:r w:rsidRPr="0070537D">
        <w:rPr>
          <w:rFonts w:ascii="Garamond" w:hAnsi="Garamond"/>
          <w:b/>
          <w:sz w:val="16"/>
          <w:szCs w:val="16"/>
        </w:rPr>
        <w:t>mcmol</w:t>
      </w:r>
      <w:proofErr w:type="spellEnd"/>
      <w:r w:rsidRPr="0070537D">
        <w:rPr>
          <w:rFonts w:ascii="Garamond" w:hAnsi="Garamond"/>
          <w:b/>
          <w:sz w:val="16"/>
          <w:szCs w:val="16"/>
        </w:rPr>
        <w:t>/l:</w:t>
      </w:r>
    </w:p>
    <w:p w:rsidR="008539A0" w:rsidRPr="0070537D" w:rsidRDefault="008539A0" w:rsidP="008539A0">
      <w:pPr>
        <w:jc w:val="both"/>
        <w:rPr>
          <w:rFonts w:ascii="Garamond" w:hAnsi="Garamond"/>
          <w:color w:val="000000"/>
          <w:sz w:val="16"/>
          <w:szCs w:val="16"/>
        </w:rPr>
      </w:pPr>
      <w:r w:rsidRPr="0070537D">
        <w:rPr>
          <w:rFonts w:ascii="Garamond" w:hAnsi="Garamond"/>
          <w:sz w:val="16"/>
          <w:szCs w:val="16"/>
        </w:rPr>
        <w:t>allertare comunque(</w:t>
      </w:r>
      <w:r w:rsidRPr="0070537D">
        <w:rPr>
          <w:rFonts w:ascii="Garamond" w:hAnsi="Garamond"/>
          <w:b/>
          <w:sz w:val="16"/>
          <w:szCs w:val="16"/>
        </w:rPr>
        <w:t>previo contatto con il consulente metabolico</w:t>
      </w:r>
      <w:r w:rsidRPr="0070537D">
        <w:rPr>
          <w:rFonts w:ascii="Garamond" w:hAnsi="Garamond"/>
          <w:sz w:val="16"/>
          <w:szCs w:val="16"/>
        </w:rPr>
        <w:t>)</w:t>
      </w:r>
      <w:r w:rsidR="00C60C00">
        <w:rPr>
          <w:rFonts w:ascii="Garamond" w:hAnsi="Garamond"/>
          <w:sz w:val="16"/>
          <w:szCs w:val="16"/>
        </w:rPr>
        <w:t xml:space="preserve"> </w:t>
      </w:r>
      <w:r w:rsidRPr="0070537D">
        <w:rPr>
          <w:rFonts w:ascii="Garamond" w:hAnsi="Garamond"/>
          <w:color w:val="000000"/>
          <w:sz w:val="16"/>
          <w:szCs w:val="16"/>
        </w:rPr>
        <w:t xml:space="preserve">il centro di Nefrologia Pediatrica (Ospedale Santobono, Divisione di Nefrologia Pediatrica,  </w:t>
      </w:r>
      <w:proofErr w:type="spellStart"/>
      <w:r w:rsidRPr="0070537D">
        <w:rPr>
          <w:rFonts w:ascii="Garamond" w:hAnsi="Garamond"/>
          <w:color w:val="000000"/>
          <w:sz w:val="16"/>
          <w:szCs w:val="16"/>
        </w:rPr>
        <w:t>Resp</w:t>
      </w:r>
      <w:proofErr w:type="spellEnd"/>
      <w:r w:rsidRPr="0070537D">
        <w:rPr>
          <w:rFonts w:ascii="Garamond" w:hAnsi="Garamond"/>
          <w:color w:val="000000"/>
          <w:sz w:val="16"/>
          <w:szCs w:val="16"/>
        </w:rPr>
        <w:t>. C. Pecoraro tel. 081/2205616 – 3357221893), in previsione della necessità di una emodialisi.</w:t>
      </w:r>
    </w:p>
    <w:p w:rsidR="008539A0" w:rsidRPr="0070537D" w:rsidRDefault="008539A0" w:rsidP="008539A0">
      <w:pPr>
        <w:jc w:val="both"/>
        <w:rPr>
          <w:rFonts w:ascii="Garamond" w:hAnsi="Garamond"/>
          <w:b/>
          <w:color w:val="000000"/>
          <w:sz w:val="16"/>
          <w:szCs w:val="16"/>
        </w:rPr>
      </w:pPr>
    </w:p>
    <w:p w:rsidR="008539A0" w:rsidRPr="0070537D" w:rsidRDefault="008539A0" w:rsidP="008539A0">
      <w:pPr>
        <w:jc w:val="both"/>
        <w:rPr>
          <w:rFonts w:ascii="Garamond" w:hAnsi="Garamond"/>
          <w:color w:val="000000"/>
          <w:sz w:val="16"/>
          <w:szCs w:val="16"/>
        </w:rPr>
      </w:pPr>
      <w:r w:rsidRPr="0070537D">
        <w:rPr>
          <w:rFonts w:ascii="Garamond" w:hAnsi="Garamond"/>
          <w:b/>
          <w:color w:val="000000"/>
          <w:sz w:val="16"/>
          <w:szCs w:val="16"/>
        </w:rPr>
        <w:t>Non è utile ripetere la dose di attacco</w:t>
      </w:r>
      <w:r w:rsidR="00C60C00">
        <w:rPr>
          <w:rFonts w:ascii="Garamond" w:hAnsi="Garamond"/>
          <w:b/>
          <w:color w:val="000000"/>
          <w:sz w:val="16"/>
          <w:szCs w:val="16"/>
        </w:rPr>
        <w:t xml:space="preserve"> </w:t>
      </w:r>
      <w:r w:rsidRPr="0070537D">
        <w:rPr>
          <w:rFonts w:ascii="Garamond" w:hAnsi="Garamond"/>
          <w:color w:val="000000"/>
          <w:sz w:val="16"/>
          <w:szCs w:val="16"/>
        </w:rPr>
        <w:t>se non si ha una sufficiente riduzione dell’</w:t>
      </w:r>
      <w:proofErr w:type="spellStart"/>
      <w:r w:rsidRPr="0070537D">
        <w:rPr>
          <w:rFonts w:ascii="Garamond" w:hAnsi="Garamond"/>
          <w:color w:val="000000"/>
          <w:sz w:val="16"/>
          <w:szCs w:val="16"/>
        </w:rPr>
        <w:t>iperammoniemia</w:t>
      </w:r>
      <w:proofErr w:type="spellEnd"/>
      <w:r w:rsidRPr="0070537D">
        <w:rPr>
          <w:rFonts w:ascii="Garamond" w:hAnsi="Garamond"/>
          <w:color w:val="000000"/>
          <w:sz w:val="16"/>
          <w:szCs w:val="16"/>
        </w:rPr>
        <w:t xml:space="preserve">. </w:t>
      </w:r>
    </w:p>
    <w:p w:rsidR="008539A0" w:rsidRPr="0070537D" w:rsidRDefault="008539A0" w:rsidP="008539A0">
      <w:pPr>
        <w:jc w:val="both"/>
        <w:rPr>
          <w:rFonts w:ascii="Garamond" w:hAnsi="Garamond"/>
          <w:color w:val="000000"/>
          <w:sz w:val="16"/>
          <w:szCs w:val="16"/>
        </w:rPr>
      </w:pPr>
    </w:p>
    <w:p w:rsidR="008539A0" w:rsidRPr="0070537D" w:rsidRDefault="00BB4F9C" w:rsidP="007D4728">
      <w:pPr>
        <w:ind w:right="-1512"/>
        <w:jc w:val="both"/>
        <w:rPr>
          <w:rFonts w:ascii="Garamond" w:hAnsi="Garamond"/>
          <w:color w:val="000000"/>
          <w:sz w:val="16"/>
          <w:szCs w:val="16"/>
        </w:rPr>
      </w:pPr>
      <w:r>
        <w:rPr>
          <w:rFonts w:ascii="Garamond" w:hAnsi="Garamond"/>
          <w:noProof/>
          <w:color w:val="000000"/>
          <w:sz w:val="16"/>
          <w:szCs w:val="16"/>
        </w:rPr>
        <w:lastRenderedPageBreak/>
        <w:pict>
          <v:rect id="_x0000_s1034" style="position:absolute;left:0;text-align:left;margin-left:-4.2pt;margin-top:-13.85pt;width:366pt;height:642pt;z-index:251660288" filled="f"/>
        </w:pict>
      </w:r>
      <w:r w:rsidR="008539A0" w:rsidRPr="0070537D">
        <w:rPr>
          <w:rFonts w:ascii="Garamond" w:hAnsi="Garamond"/>
          <w:color w:val="000000"/>
          <w:sz w:val="16"/>
          <w:szCs w:val="16"/>
        </w:rPr>
        <w:t>Altrimenti procedere con la seguente terapia di mantenimento:</w:t>
      </w:r>
    </w:p>
    <w:p w:rsidR="008539A0" w:rsidRPr="0070537D" w:rsidRDefault="008539A0" w:rsidP="008539A0">
      <w:pPr>
        <w:jc w:val="both"/>
        <w:rPr>
          <w:rFonts w:ascii="Garamond" w:hAnsi="Garamond"/>
          <w:b/>
          <w:sz w:val="16"/>
          <w:szCs w:val="16"/>
        </w:rPr>
      </w:pPr>
    </w:p>
    <w:p w:rsidR="008539A0" w:rsidRPr="0070537D" w:rsidRDefault="008539A0" w:rsidP="008539A0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16"/>
          <w:szCs w:val="16"/>
        </w:rPr>
      </w:pPr>
      <w:r w:rsidRPr="0070537D">
        <w:rPr>
          <w:rFonts w:ascii="Garamond" w:hAnsi="Garamond"/>
          <w:sz w:val="16"/>
          <w:szCs w:val="16"/>
        </w:rPr>
        <w:t xml:space="preserve">250 mg/kg di </w:t>
      </w:r>
      <w:proofErr w:type="spellStart"/>
      <w:r w:rsidRPr="0070537D">
        <w:rPr>
          <w:rFonts w:ascii="Garamond" w:hAnsi="Garamond"/>
          <w:b/>
          <w:sz w:val="16"/>
          <w:szCs w:val="16"/>
        </w:rPr>
        <w:t>Na-benzoato</w:t>
      </w:r>
      <w:proofErr w:type="spellEnd"/>
      <w:r w:rsidRPr="0070537D">
        <w:rPr>
          <w:rFonts w:ascii="Garamond" w:hAnsi="Garamond"/>
          <w:sz w:val="16"/>
          <w:szCs w:val="16"/>
        </w:rPr>
        <w:t xml:space="preserve"> (</w:t>
      </w:r>
      <w:proofErr w:type="spellStart"/>
      <w:r w:rsidRPr="0070537D">
        <w:rPr>
          <w:rFonts w:ascii="Garamond" w:hAnsi="Garamond"/>
          <w:sz w:val="16"/>
          <w:szCs w:val="16"/>
        </w:rPr>
        <w:t>fl</w:t>
      </w:r>
      <w:proofErr w:type="spellEnd"/>
      <w:r w:rsidRPr="0070537D">
        <w:rPr>
          <w:rFonts w:ascii="Garamond" w:hAnsi="Garamond"/>
          <w:sz w:val="16"/>
          <w:szCs w:val="16"/>
        </w:rPr>
        <w:t xml:space="preserve"> 1gr/10 ml) </w:t>
      </w:r>
    </w:p>
    <w:p w:rsidR="008539A0" w:rsidRPr="0070537D" w:rsidRDefault="008539A0" w:rsidP="008539A0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16"/>
          <w:szCs w:val="16"/>
        </w:rPr>
      </w:pPr>
      <w:proofErr w:type="spellStart"/>
      <w:r w:rsidRPr="0070537D">
        <w:rPr>
          <w:rFonts w:ascii="Garamond" w:hAnsi="Garamond"/>
          <w:b/>
          <w:sz w:val="16"/>
          <w:szCs w:val="16"/>
        </w:rPr>
        <w:t>Arginina</w:t>
      </w:r>
      <w:proofErr w:type="spellEnd"/>
      <w:r w:rsidR="00736A66">
        <w:rPr>
          <w:rFonts w:ascii="Garamond" w:hAnsi="Garamond"/>
          <w:b/>
          <w:sz w:val="16"/>
          <w:szCs w:val="16"/>
        </w:rPr>
        <w:t xml:space="preserve"> </w:t>
      </w:r>
      <w:r w:rsidRPr="0070537D">
        <w:rPr>
          <w:rFonts w:ascii="Garamond" w:hAnsi="Garamond"/>
          <w:sz w:val="16"/>
          <w:szCs w:val="16"/>
        </w:rPr>
        <w:t xml:space="preserve">(30%) 210 mg/Kg (nelle seguenti patologie </w:t>
      </w:r>
      <w:r w:rsidRPr="0070537D">
        <w:rPr>
          <w:rFonts w:ascii="Garamond" w:hAnsi="Garamond"/>
          <w:b/>
          <w:sz w:val="16"/>
          <w:szCs w:val="16"/>
        </w:rPr>
        <w:t>se note</w:t>
      </w:r>
      <w:r w:rsidRPr="0070537D">
        <w:rPr>
          <w:rFonts w:ascii="Garamond" w:hAnsi="Garamond"/>
          <w:sz w:val="16"/>
          <w:szCs w:val="16"/>
        </w:rPr>
        <w:t>: OCT/CPS) oppure 660</w:t>
      </w:r>
      <w:r w:rsidR="00736A66">
        <w:rPr>
          <w:rFonts w:ascii="Garamond" w:hAnsi="Garamond"/>
          <w:sz w:val="16"/>
          <w:szCs w:val="16"/>
        </w:rPr>
        <w:t xml:space="preserve"> </w:t>
      </w:r>
      <w:r w:rsidRPr="0070537D">
        <w:rPr>
          <w:rFonts w:ascii="Garamond" w:hAnsi="Garamond"/>
          <w:sz w:val="16"/>
          <w:szCs w:val="16"/>
        </w:rPr>
        <w:t xml:space="preserve">mg/Kg (nelle seguenti patologie </w:t>
      </w:r>
      <w:r w:rsidRPr="0070537D">
        <w:rPr>
          <w:rFonts w:ascii="Garamond" w:hAnsi="Garamond"/>
          <w:b/>
          <w:sz w:val="16"/>
          <w:szCs w:val="16"/>
        </w:rPr>
        <w:t>se note</w:t>
      </w:r>
      <w:r w:rsidRPr="0070537D">
        <w:rPr>
          <w:rFonts w:ascii="Garamond" w:hAnsi="Garamond"/>
          <w:sz w:val="16"/>
          <w:szCs w:val="16"/>
        </w:rPr>
        <w:t>: AL, AS)</w:t>
      </w:r>
    </w:p>
    <w:p w:rsidR="008539A0" w:rsidRPr="0070537D" w:rsidRDefault="008539A0" w:rsidP="008539A0">
      <w:pPr>
        <w:jc w:val="both"/>
        <w:rPr>
          <w:rFonts w:ascii="Garamond" w:hAnsi="Garamond"/>
          <w:sz w:val="16"/>
          <w:szCs w:val="16"/>
        </w:rPr>
      </w:pPr>
    </w:p>
    <w:p w:rsidR="008539A0" w:rsidRPr="0070537D" w:rsidRDefault="008539A0" w:rsidP="008539A0">
      <w:pPr>
        <w:jc w:val="both"/>
        <w:rPr>
          <w:rFonts w:ascii="Garamond" w:hAnsi="Garamond"/>
          <w:sz w:val="16"/>
          <w:szCs w:val="16"/>
        </w:rPr>
      </w:pPr>
      <w:r w:rsidRPr="0070537D">
        <w:rPr>
          <w:rFonts w:ascii="Garamond" w:hAnsi="Garamond"/>
          <w:sz w:val="16"/>
          <w:szCs w:val="16"/>
        </w:rPr>
        <w:t xml:space="preserve">I farmaci vanno diluiti in 25-35 ml/Kg di </w:t>
      </w:r>
      <w:proofErr w:type="spellStart"/>
      <w:r w:rsidRPr="0070537D">
        <w:rPr>
          <w:rFonts w:ascii="Garamond" w:hAnsi="Garamond"/>
          <w:sz w:val="16"/>
          <w:szCs w:val="16"/>
        </w:rPr>
        <w:t>glucosata</w:t>
      </w:r>
      <w:proofErr w:type="spellEnd"/>
      <w:r w:rsidR="00C60C00">
        <w:rPr>
          <w:rFonts w:ascii="Garamond" w:hAnsi="Garamond"/>
          <w:sz w:val="16"/>
          <w:szCs w:val="16"/>
        </w:rPr>
        <w:t xml:space="preserve"> </w:t>
      </w:r>
      <w:r w:rsidRPr="0070537D">
        <w:rPr>
          <w:rFonts w:ascii="Garamond" w:hAnsi="Garamond"/>
          <w:sz w:val="16"/>
          <w:szCs w:val="16"/>
        </w:rPr>
        <w:t>8%</w:t>
      </w:r>
      <w:r w:rsidR="00C60C00">
        <w:rPr>
          <w:rFonts w:ascii="Garamond" w:hAnsi="Garamond"/>
          <w:sz w:val="16"/>
          <w:szCs w:val="16"/>
        </w:rPr>
        <w:t xml:space="preserve"> </w:t>
      </w:r>
      <w:r w:rsidRPr="0070537D">
        <w:rPr>
          <w:rFonts w:ascii="Garamond" w:hAnsi="Garamond"/>
          <w:sz w:val="16"/>
          <w:szCs w:val="16"/>
        </w:rPr>
        <w:t>e infusi nelle24 ore successive (vedi esempio riportato al termine del protocollo).</w:t>
      </w:r>
    </w:p>
    <w:p w:rsidR="008539A0" w:rsidRPr="0070537D" w:rsidRDefault="008539A0" w:rsidP="008539A0">
      <w:pPr>
        <w:jc w:val="both"/>
        <w:rPr>
          <w:rFonts w:ascii="Garamond" w:hAnsi="Garamond"/>
          <w:sz w:val="16"/>
          <w:szCs w:val="16"/>
        </w:rPr>
      </w:pPr>
    </w:p>
    <w:p w:rsidR="008539A0" w:rsidRPr="0070537D" w:rsidRDefault="008539A0" w:rsidP="008539A0">
      <w:pPr>
        <w:jc w:val="both"/>
        <w:rPr>
          <w:rFonts w:ascii="Garamond" w:hAnsi="Garamond"/>
          <w:sz w:val="16"/>
          <w:szCs w:val="16"/>
        </w:rPr>
      </w:pPr>
      <w:r w:rsidRPr="0070537D">
        <w:rPr>
          <w:rFonts w:ascii="Garamond" w:hAnsi="Garamond"/>
          <w:sz w:val="16"/>
          <w:szCs w:val="16"/>
        </w:rPr>
        <w:t xml:space="preserve">Continuare se possibile la terapia con 250 mg/Kg di </w:t>
      </w:r>
      <w:proofErr w:type="spellStart"/>
      <w:r w:rsidRPr="0070537D">
        <w:rPr>
          <w:rFonts w:ascii="Garamond" w:hAnsi="Garamond"/>
          <w:b/>
          <w:sz w:val="16"/>
          <w:szCs w:val="16"/>
        </w:rPr>
        <w:t>Nafenilbutirrato</w:t>
      </w:r>
      <w:proofErr w:type="spellEnd"/>
      <w:r w:rsidRPr="0070537D">
        <w:rPr>
          <w:rFonts w:ascii="Garamond" w:hAnsi="Garamond"/>
          <w:sz w:val="16"/>
          <w:szCs w:val="16"/>
        </w:rPr>
        <w:t xml:space="preserve"> per </w:t>
      </w:r>
      <w:proofErr w:type="spellStart"/>
      <w:r w:rsidRPr="0070537D">
        <w:rPr>
          <w:rFonts w:ascii="Garamond" w:hAnsi="Garamond"/>
          <w:sz w:val="16"/>
          <w:szCs w:val="16"/>
        </w:rPr>
        <w:t>os</w:t>
      </w:r>
      <w:proofErr w:type="spellEnd"/>
      <w:r w:rsidRPr="0070537D">
        <w:rPr>
          <w:rFonts w:ascii="Garamond" w:hAnsi="Garamond"/>
          <w:sz w:val="16"/>
          <w:szCs w:val="16"/>
        </w:rPr>
        <w:t xml:space="preserve"> (</w:t>
      </w:r>
      <w:proofErr w:type="spellStart"/>
      <w:r w:rsidRPr="0070537D">
        <w:rPr>
          <w:rFonts w:ascii="Garamond" w:hAnsi="Garamond"/>
          <w:i/>
          <w:sz w:val="16"/>
          <w:szCs w:val="16"/>
        </w:rPr>
        <w:t>Ammonaps</w:t>
      </w:r>
      <w:proofErr w:type="spellEnd"/>
      <w:r w:rsidRPr="0070537D">
        <w:rPr>
          <w:rFonts w:ascii="Garamond" w:hAnsi="Garamond"/>
          <w:i/>
          <w:sz w:val="16"/>
          <w:szCs w:val="16"/>
        </w:rPr>
        <w:t xml:space="preserve"> 940 mg/g</w:t>
      </w:r>
      <w:r w:rsidR="00C60C00">
        <w:rPr>
          <w:rFonts w:ascii="Garamond" w:hAnsi="Garamond"/>
          <w:i/>
          <w:sz w:val="16"/>
          <w:szCs w:val="16"/>
        </w:rPr>
        <w:t xml:space="preserve"> </w:t>
      </w:r>
      <w:r w:rsidRPr="0070537D">
        <w:rPr>
          <w:rFonts w:ascii="Garamond" w:hAnsi="Garamond"/>
          <w:sz w:val="16"/>
          <w:szCs w:val="16"/>
        </w:rPr>
        <w:t xml:space="preserve">presente nel frigorifero della </w:t>
      </w:r>
      <w:proofErr w:type="spellStart"/>
      <w:r w:rsidRPr="0070537D">
        <w:rPr>
          <w:rFonts w:ascii="Garamond" w:hAnsi="Garamond"/>
          <w:sz w:val="16"/>
          <w:szCs w:val="16"/>
        </w:rPr>
        <w:t>medicheria</w:t>
      </w:r>
      <w:proofErr w:type="spellEnd"/>
      <w:r w:rsidRPr="0070537D">
        <w:rPr>
          <w:rFonts w:ascii="Garamond" w:hAnsi="Garamond"/>
          <w:sz w:val="16"/>
          <w:szCs w:val="16"/>
        </w:rPr>
        <w:t xml:space="preserve"> al IV piano)</w:t>
      </w:r>
    </w:p>
    <w:p w:rsidR="008539A0" w:rsidRPr="0070537D" w:rsidRDefault="008539A0" w:rsidP="008539A0">
      <w:pPr>
        <w:jc w:val="both"/>
        <w:rPr>
          <w:rFonts w:ascii="Garamond" w:hAnsi="Garamond"/>
          <w:color w:val="000000"/>
          <w:sz w:val="16"/>
          <w:szCs w:val="16"/>
        </w:rPr>
      </w:pPr>
    </w:p>
    <w:p w:rsidR="008539A0" w:rsidRPr="0070537D" w:rsidRDefault="008539A0" w:rsidP="008539A0">
      <w:pPr>
        <w:jc w:val="both"/>
        <w:rPr>
          <w:rFonts w:ascii="Garamond" w:hAnsi="Garamond"/>
          <w:b/>
          <w:sz w:val="16"/>
          <w:szCs w:val="16"/>
        </w:rPr>
      </w:pPr>
      <w:proofErr w:type="spellStart"/>
      <w:r w:rsidRPr="0070537D">
        <w:rPr>
          <w:rFonts w:ascii="Garamond" w:hAnsi="Garamond"/>
          <w:b/>
          <w:sz w:val="16"/>
          <w:szCs w:val="16"/>
        </w:rPr>
        <w:t>N.B</w:t>
      </w:r>
      <w:proofErr w:type="spellEnd"/>
      <w:r w:rsidRPr="0070537D">
        <w:rPr>
          <w:rFonts w:ascii="Garamond" w:hAnsi="Garamond"/>
          <w:sz w:val="16"/>
          <w:szCs w:val="16"/>
        </w:rPr>
        <w:t xml:space="preserve">: sia nella terapia d’attacco che di mantenimento valutare l’opportunità di utilizzare </w:t>
      </w:r>
      <w:proofErr w:type="spellStart"/>
      <w:r w:rsidRPr="0070537D">
        <w:rPr>
          <w:rFonts w:ascii="Garamond" w:hAnsi="Garamond"/>
          <w:b/>
          <w:sz w:val="16"/>
          <w:szCs w:val="16"/>
        </w:rPr>
        <w:t>carbamilglutammato</w:t>
      </w:r>
      <w:proofErr w:type="spellEnd"/>
      <w:r w:rsidRPr="0070537D">
        <w:rPr>
          <w:rFonts w:ascii="Garamond" w:hAnsi="Garamond"/>
          <w:sz w:val="16"/>
          <w:szCs w:val="16"/>
        </w:rPr>
        <w:t xml:space="preserve"> (</w:t>
      </w:r>
      <w:proofErr w:type="spellStart"/>
      <w:r w:rsidRPr="0070537D">
        <w:rPr>
          <w:rFonts w:ascii="Garamond" w:hAnsi="Garamond"/>
          <w:i/>
          <w:sz w:val="16"/>
          <w:szCs w:val="16"/>
        </w:rPr>
        <w:t>Carbaglu</w:t>
      </w:r>
      <w:proofErr w:type="spellEnd"/>
      <w:r w:rsidR="00C60C0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0537D">
        <w:rPr>
          <w:rFonts w:ascii="Garamond" w:hAnsi="Garamond"/>
          <w:i/>
          <w:sz w:val="16"/>
          <w:szCs w:val="16"/>
        </w:rPr>
        <w:t>cpr</w:t>
      </w:r>
      <w:proofErr w:type="spellEnd"/>
      <w:r w:rsidRPr="0070537D">
        <w:rPr>
          <w:rFonts w:ascii="Garamond" w:hAnsi="Garamond"/>
          <w:i/>
          <w:sz w:val="16"/>
          <w:szCs w:val="16"/>
        </w:rPr>
        <w:t xml:space="preserve"> 200 mg </w:t>
      </w:r>
      <w:r w:rsidRPr="0070537D">
        <w:rPr>
          <w:rFonts w:ascii="Garamond" w:hAnsi="Garamond"/>
          <w:sz w:val="16"/>
          <w:szCs w:val="16"/>
        </w:rPr>
        <w:t xml:space="preserve">presente nel frigorifero della </w:t>
      </w:r>
      <w:proofErr w:type="spellStart"/>
      <w:r w:rsidRPr="0070537D">
        <w:rPr>
          <w:rFonts w:ascii="Garamond" w:hAnsi="Garamond"/>
          <w:sz w:val="16"/>
          <w:szCs w:val="16"/>
        </w:rPr>
        <w:t>medicheria</w:t>
      </w:r>
      <w:proofErr w:type="spellEnd"/>
      <w:r w:rsidRPr="0070537D">
        <w:rPr>
          <w:rFonts w:ascii="Garamond" w:hAnsi="Garamond"/>
          <w:sz w:val="16"/>
          <w:szCs w:val="16"/>
        </w:rPr>
        <w:t xml:space="preserve"> al IV piano oppure in farmacia) soprattutto in mancanza di uno dei farmaci suddetti al seguente dosaggio:</w:t>
      </w:r>
      <w:r w:rsidR="00C60C00">
        <w:rPr>
          <w:rFonts w:ascii="Garamond" w:hAnsi="Garamond"/>
          <w:sz w:val="16"/>
          <w:szCs w:val="16"/>
        </w:rPr>
        <w:t xml:space="preserve"> </w:t>
      </w:r>
      <w:r w:rsidRPr="0070537D">
        <w:rPr>
          <w:rFonts w:ascii="Garamond" w:hAnsi="Garamond"/>
          <w:sz w:val="16"/>
          <w:szCs w:val="16"/>
        </w:rPr>
        <w:t>100 mg/Kg/</w:t>
      </w:r>
      <w:proofErr w:type="spellStart"/>
      <w:r w:rsidRPr="0070537D">
        <w:rPr>
          <w:rFonts w:ascii="Garamond" w:hAnsi="Garamond"/>
          <w:sz w:val="16"/>
          <w:szCs w:val="16"/>
        </w:rPr>
        <w:t>die</w:t>
      </w:r>
      <w:proofErr w:type="spellEnd"/>
      <w:r w:rsidRPr="0070537D">
        <w:rPr>
          <w:rFonts w:ascii="Garamond" w:hAnsi="Garamond"/>
          <w:sz w:val="16"/>
          <w:szCs w:val="16"/>
        </w:rPr>
        <w:t xml:space="preserve"> in 3 </w:t>
      </w:r>
      <w:proofErr w:type="spellStart"/>
      <w:r w:rsidRPr="0070537D">
        <w:rPr>
          <w:rFonts w:ascii="Garamond" w:hAnsi="Garamond"/>
          <w:sz w:val="16"/>
          <w:szCs w:val="16"/>
        </w:rPr>
        <w:t>dosi</w:t>
      </w:r>
      <w:r w:rsidRPr="0070537D">
        <w:rPr>
          <w:rFonts w:ascii="Garamond" w:hAnsi="Garamond"/>
          <w:b/>
          <w:sz w:val="16"/>
          <w:szCs w:val="16"/>
        </w:rPr>
        <w:t>*</w:t>
      </w:r>
      <w:proofErr w:type="spellEnd"/>
    </w:p>
    <w:p w:rsidR="008539A0" w:rsidRPr="0070537D" w:rsidRDefault="008539A0" w:rsidP="008539A0">
      <w:pPr>
        <w:jc w:val="both"/>
        <w:rPr>
          <w:rFonts w:ascii="Garamond" w:hAnsi="Garamond"/>
          <w:b/>
          <w:sz w:val="16"/>
          <w:szCs w:val="16"/>
        </w:rPr>
      </w:pPr>
    </w:p>
    <w:p w:rsidR="008539A0" w:rsidRPr="0070537D" w:rsidRDefault="008539A0" w:rsidP="008539A0">
      <w:pPr>
        <w:jc w:val="both"/>
        <w:rPr>
          <w:rFonts w:ascii="Garamond" w:hAnsi="Garamond"/>
          <w:sz w:val="16"/>
          <w:szCs w:val="16"/>
        </w:rPr>
      </w:pPr>
      <w:proofErr w:type="spellStart"/>
      <w:r w:rsidRPr="0070537D">
        <w:rPr>
          <w:rFonts w:ascii="Garamond" w:hAnsi="Garamond"/>
          <w:b/>
          <w:sz w:val="16"/>
          <w:szCs w:val="16"/>
        </w:rPr>
        <w:t>*Le</w:t>
      </w:r>
      <w:proofErr w:type="spellEnd"/>
      <w:r w:rsidRPr="0070537D">
        <w:rPr>
          <w:rFonts w:ascii="Garamond" w:hAnsi="Garamond"/>
          <w:b/>
          <w:sz w:val="16"/>
          <w:szCs w:val="16"/>
        </w:rPr>
        <w:t xml:space="preserve"> dosi riportate in letteratura sono molto variabili</w:t>
      </w:r>
    </w:p>
    <w:p w:rsidR="008539A0" w:rsidRPr="0070537D" w:rsidRDefault="008539A0" w:rsidP="008539A0">
      <w:pPr>
        <w:jc w:val="both"/>
        <w:rPr>
          <w:rFonts w:ascii="Garamond" w:hAnsi="Garamond"/>
          <w:sz w:val="16"/>
          <w:szCs w:val="16"/>
        </w:rPr>
      </w:pPr>
    </w:p>
    <w:p w:rsidR="008539A0" w:rsidRPr="0070537D" w:rsidRDefault="008539A0" w:rsidP="008539A0">
      <w:pPr>
        <w:jc w:val="both"/>
        <w:rPr>
          <w:rFonts w:ascii="Garamond" w:hAnsi="Garamond"/>
          <w:color w:val="000000"/>
          <w:sz w:val="16"/>
          <w:szCs w:val="16"/>
        </w:rPr>
      </w:pPr>
      <w:r w:rsidRPr="0070537D">
        <w:rPr>
          <w:rFonts w:ascii="Garamond" w:hAnsi="Garamond"/>
          <w:color w:val="000000"/>
          <w:sz w:val="16"/>
          <w:szCs w:val="16"/>
        </w:rPr>
        <w:t>Monitorare l’</w:t>
      </w:r>
      <w:proofErr w:type="spellStart"/>
      <w:r w:rsidRPr="0070537D">
        <w:rPr>
          <w:rFonts w:ascii="Garamond" w:hAnsi="Garamond"/>
          <w:color w:val="000000"/>
          <w:sz w:val="16"/>
          <w:szCs w:val="16"/>
        </w:rPr>
        <w:t>ammoniemia</w:t>
      </w:r>
      <w:proofErr w:type="spellEnd"/>
      <w:r w:rsidRPr="0070537D">
        <w:rPr>
          <w:rFonts w:ascii="Garamond" w:hAnsi="Garamond"/>
          <w:color w:val="000000"/>
          <w:sz w:val="16"/>
          <w:szCs w:val="16"/>
        </w:rPr>
        <w:t xml:space="preserve"> (ad es. ogni 6/8 ore).</w:t>
      </w:r>
    </w:p>
    <w:p w:rsidR="008539A0" w:rsidRPr="0070537D" w:rsidRDefault="008539A0" w:rsidP="008539A0">
      <w:pPr>
        <w:jc w:val="both"/>
        <w:rPr>
          <w:rFonts w:ascii="Garamond" w:hAnsi="Garamond"/>
          <w:color w:val="000000"/>
          <w:sz w:val="16"/>
          <w:szCs w:val="16"/>
        </w:rPr>
      </w:pPr>
      <w:r w:rsidRPr="0070537D">
        <w:rPr>
          <w:rFonts w:ascii="Garamond" w:hAnsi="Garamond"/>
          <w:color w:val="000000"/>
          <w:sz w:val="16"/>
          <w:szCs w:val="16"/>
        </w:rPr>
        <w:t>Se l’</w:t>
      </w:r>
      <w:proofErr w:type="spellStart"/>
      <w:r w:rsidRPr="0070537D">
        <w:rPr>
          <w:rFonts w:ascii="Garamond" w:hAnsi="Garamond"/>
          <w:color w:val="000000"/>
          <w:sz w:val="16"/>
          <w:szCs w:val="16"/>
        </w:rPr>
        <w:t>ammoniemia</w:t>
      </w:r>
      <w:proofErr w:type="spellEnd"/>
      <w:r w:rsidRPr="0070537D">
        <w:rPr>
          <w:rFonts w:ascii="Garamond" w:hAnsi="Garamond"/>
          <w:color w:val="000000"/>
          <w:sz w:val="16"/>
          <w:szCs w:val="16"/>
        </w:rPr>
        <w:t xml:space="preserve"> si normalizza (o raggiunge stabilmente valori quasi normali) si può ricominciare la terapia per </w:t>
      </w:r>
      <w:proofErr w:type="spellStart"/>
      <w:r w:rsidRPr="0070537D">
        <w:rPr>
          <w:rFonts w:ascii="Garamond" w:hAnsi="Garamond"/>
          <w:color w:val="000000"/>
          <w:sz w:val="16"/>
          <w:szCs w:val="16"/>
        </w:rPr>
        <w:t>os</w:t>
      </w:r>
      <w:proofErr w:type="spellEnd"/>
      <w:r w:rsidRPr="0070537D">
        <w:rPr>
          <w:rFonts w:ascii="Garamond" w:hAnsi="Garamond"/>
          <w:color w:val="000000"/>
          <w:sz w:val="16"/>
          <w:szCs w:val="16"/>
        </w:rPr>
        <w:t xml:space="preserve">. </w:t>
      </w:r>
    </w:p>
    <w:p w:rsidR="008539A0" w:rsidRPr="0070537D" w:rsidRDefault="008539A0" w:rsidP="008539A0">
      <w:pPr>
        <w:jc w:val="both"/>
        <w:rPr>
          <w:rFonts w:ascii="Garamond" w:hAnsi="Garamond"/>
          <w:color w:val="000000"/>
          <w:sz w:val="16"/>
          <w:szCs w:val="16"/>
        </w:rPr>
      </w:pPr>
      <w:r w:rsidRPr="0070537D">
        <w:rPr>
          <w:rFonts w:ascii="Garamond" w:hAnsi="Garamond"/>
          <w:color w:val="000000"/>
          <w:sz w:val="16"/>
          <w:szCs w:val="16"/>
        </w:rPr>
        <w:t>I farmaci utilizzati per il protocollo di emergenza possono essere tossici a dosi elevate. Fare attenzione a controllare l’esatto dosaggio.</w:t>
      </w:r>
    </w:p>
    <w:p w:rsidR="00C60C00" w:rsidRDefault="00C60C00" w:rsidP="00C60C00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  <w:sz w:val="16"/>
          <w:szCs w:val="16"/>
          <w:u w:val="single"/>
        </w:rPr>
      </w:pPr>
    </w:p>
    <w:p w:rsidR="00C60C00" w:rsidRPr="0070537D" w:rsidRDefault="00C60C00" w:rsidP="00C60C00">
      <w:pPr>
        <w:jc w:val="both"/>
        <w:rPr>
          <w:rFonts w:ascii="Garamond" w:hAnsi="Garamond"/>
          <w:sz w:val="16"/>
          <w:szCs w:val="16"/>
          <w:u w:val="single"/>
        </w:rPr>
      </w:pPr>
      <w:r w:rsidRPr="0070537D">
        <w:rPr>
          <w:rFonts w:ascii="Garamond" w:hAnsi="Garamond"/>
          <w:sz w:val="16"/>
          <w:szCs w:val="16"/>
          <w:u w:val="single"/>
        </w:rPr>
        <w:t xml:space="preserve">Per consigli sulla interpretazione dei dati di laboratorio e sulla gestione dei pazienti </w:t>
      </w:r>
      <w:r w:rsidRPr="0070537D">
        <w:rPr>
          <w:rFonts w:ascii="Garamond" w:hAnsi="Garamond"/>
          <w:bCs/>
          <w:sz w:val="16"/>
          <w:szCs w:val="16"/>
          <w:u w:val="single"/>
        </w:rPr>
        <w:t>è</w:t>
      </w:r>
      <w:r>
        <w:rPr>
          <w:rFonts w:ascii="Garamond" w:hAnsi="Garamond"/>
          <w:bCs/>
          <w:sz w:val="16"/>
          <w:szCs w:val="16"/>
          <w:u w:val="single"/>
        </w:rPr>
        <w:t xml:space="preserve"> </w:t>
      </w:r>
      <w:r w:rsidRPr="0070537D">
        <w:rPr>
          <w:rFonts w:ascii="Garamond" w:hAnsi="Garamond"/>
          <w:sz w:val="16"/>
          <w:szCs w:val="16"/>
          <w:u w:val="single"/>
        </w:rPr>
        <w:t xml:space="preserve">possibile contattare i consulenti metabolici reperibili (Prof. Andria, Prof. Parenti, Prof. Della Casa; </w:t>
      </w:r>
      <w:r>
        <w:rPr>
          <w:rFonts w:ascii="Garamond" w:hAnsi="Garamond"/>
          <w:sz w:val="16"/>
          <w:szCs w:val="16"/>
          <w:u w:val="single"/>
        </w:rPr>
        <w:t xml:space="preserve"> </w:t>
      </w:r>
      <w:r w:rsidRPr="0070537D">
        <w:rPr>
          <w:rFonts w:ascii="Garamond" w:hAnsi="Garamond"/>
          <w:sz w:val="16"/>
          <w:szCs w:val="16"/>
          <w:u w:val="single"/>
        </w:rPr>
        <w:t>numeri  telefonici presenti nel registro del medico di guardia).</w:t>
      </w:r>
    </w:p>
    <w:p w:rsidR="00C60C00" w:rsidRPr="0070537D" w:rsidRDefault="00C60C00" w:rsidP="00C60C00">
      <w:pPr>
        <w:jc w:val="both"/>
        <w:rPr>
          <w:rFonts w:ascii="Garamond" w:hAnsi="Garamond"/>
          <w:sz w:val="16"/>
          <w:szCs w:val="16"/>
        </w:rPr>
      </w:pPr>
    </w:p>
    <w:p w:rsidR="00C60C00" w:rsidRPr="0070537D" w:rsidRDefault="00C60C00" w:rsidP="00C60C00">
      <w:pPr>
        <w:jc w:val="both"/>
        <w:rPr>
          <w:rFonts w:ascii="Garamond" w:hAnsi="Garamond"/>
          <w:sz w:val="16"/>
          <w:szCs w:val="16"/>
        </w:rPr>
      </w:pPr>
    </w:p>
    <w:p w:rsidR="008539A0" w:rsidRPr="0070537D" w:rsidRDefault="008539A0" w:rsidP="008539A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16"/>
          <w:szCs w:val="16"/>
        </w:rPr>
      </w:pPr>
    </w:p>
    <w:p w:rsidR="008539A0" w:rsidRPr="0070537D" w:rsidRDefault="008539A0" w:rsidP="008539A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16"/>
          <w:szCs w:val="16"/>
        </w:rPr>
      </w:pPr>
    </w:p>
    <w:p w:rsidR="008539A0" w:rsidRPr="0070537D" w:rsidRDefault="008539A0" w:rsidP="008539A0">
      <w:pPr>
        <w:widowControl w:val="0"/>
        <w:autoSpaceDE w:val="0"/>
        <w:autoSpaceDN w:val="0"/>
        <w:adjustRightInd w:val="0"/>
        <w:rPr>
          <w:rFonts w:ascii="Garamond" w:hAnsi="Garamond"/>
          <w:b/>
          <w:i/>
          <w:color w:val="000000"/>
          <w:sz w:val="16"/>
          <w:szCs w:val="16"/>
        </w:rPr>
      </w:pPr>
      <w:r w:rsidRPr="0070537D">
        <w:rPr>
          <w:rFonts w:ascii="Garamond" w:hAnsi="Garamond"/>
          <w:b/>
          <w:i/>
          <w:color w:val="000000"/>
          <w:sz w:val="16"/>
          <w:szCs w:val="16"/>
        </w:rPr>
        <w:t>Esempio:</w:t>
      </w:r>
    </w:p>
    <w:p w:rsidR="008539A0" w:rsidRPr="0070537D" w:rsidRDefault="008539A0" w:rsidP="008539A0">
      <w:pPr>
        <w:widowControl w:val="0"/>
        <w:autoSpaceDE w:val="0"/>
        <w:autoSpaceDN w:val="0"/>
        <w:adjustRightInd w:val="0"/>
        <w:rPr>
          <w:rFonts w:ascii="Garamond" w:hAnsi="Garamond"/>
          <w:bCs/>
          <w:color w:val="000000"/>
          <w:sz w:val="16"/>
          <w:szCs w:val="16"/>
        </w:rPr>
      </w:pPr>
      <w:r w:rsidRPr="0070537D">
        <w:rPr>
          <w:rFonts w:ascii="Garamond" w:hAnsi="Garamond"/>
          <w:bCs/>
          <w:color w:val="000000"/>
          <w:sz w:val="16"/>
          <w:szCs w:val="16"/>
        </w:rPr>
        <w:t>Giunge alla nostra osservazione:</w:t>
      </w:r>
    </w:p>
    <w:p w:rsidR="008539A0" w:rsidRPr="0070537D" w:rsidRDefault="008539A0" w:rsidP="008539A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16"/>
          <w:szCs w:val="16"/>
        </w:rPr>
      </w:pPr>
      <w:r w:rsidRPr="0070537D">
        <w:rPr>
          <w:rFonts w:ascii="Garamond" w:hAnsi="Garamond"/>
          <w:bCs/>
          <w:color w:val="000000"/>
          <w:sz w:val="16"/>
          <w:szCs w:val="16"/>
        </w:rPr>
        <w:t>piccolo con febbre, vomito ed appare soporoso (dorme molto, si risveglia con difficoltà, risponde poco agli stimoli).</w:t>
      </w:r>
    </w:p>
    <w:p w:rsidR="008539A0" w:rsidRPr="0070537D" w:rsidRDefault="008539A0" w:rsidP="008539A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16"/>
          <w:szCs w:val="16"/>
        </w:rPr>
      </w:pPr>
      <w:r w:rsidRPr="0070537D">
        <w:rPr>
          <w:rFonts w:ascii="Garamond" w:hAnsi="Garamond"/>
          <w:bCs/>
          <w:color w:val="000000"/>
          <w:sz w:val="16"/>
          <w:szCs w:val="16"/>
        </w:rPr>
        <w:t xml:space="preserve">Il piccolo pesa </w:t>
      </w:r>
      <w:r w:rsidRPr="0070537D">
        <w:rPr>
          <w:rFonts w:ascii="Garamond" w:hAnsi="Garamond"/>
          <w:b/>
          <w:bCs/>
          <w:color w:val="000000"/>
          <w:sz w:val="16"/>
          <w:szCs w:val="16"/>
        </w:rPr>
        <w:t>20 kg</w:t>
      </w:r>
      <w:r w:rsidRPr="0070537D">
        <w:rPr>
          <w:rFonts w:ascii="Garamond" w:hAnsi="Garamond"/>
          <w:bCs/>
          <w:color w:val="000000"/>
          <w:sz w:val="16"/>
          <w:szCs w:val="16"/>
        </w:rPr>
        <w:t xml:space="preserve">. </w:t>
      </w:r>
    </w:p>
    <w:p w:rsidR="008539A0" w:rsidRPr="0070537D" w:rsidRDefault="008539A0" w:rsidP="008539A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16"/>
          <w:szCs w:val="16"/>
        </w:rPr>
      </w:pPr>
    </w:p>
    <w:p w:rsidR="008539A0" w:rsidRPr="0070537D" w:rsidRDefault="008539A0" w:rsidP="008539A0">
      <w:pPr>
        <w:widowControl w:val="0"/>
        <w:autoSpaceDE w:val="0"/>
        <w:autoSpaceDN w:val="0"/>
        <w:adjustRightInd w:val="0"/>
        <w:rPr>
          <w:rFonts w:ascii="Garamond" w:hAnsi="Garamond"/>
          <w:b/>
          <w:bCs/>
          <w:color w:val="000000"/>
          <w:sz w:val="16"/>
          <w:szCs w:val="16"/>
        </w:rPr>
      </w:pPr>
      <w:r w:rsidRPr="0070537D">
        <w:rPr>
          <w:rFonts w:ascii="Garamond" w:hAnsi="Garamond"/>
          <w:b/>
          <w:bCs/>
          <w:color w:val="000000"/>
          <w:sz w:val="16"/>
          <w:szCs w:val="16"/>
        </w:rPr>
        <w:t>Pratichiamo:</w:t>
      </w:r>
    </w:p>
    <w:p w:rsidR="008539A0" w:rsidRPr="0070537D" w:rsidRDefault="008539A0" w:rsidP="008539A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16"/>
          <w:szCs w:val="16"/>
          <w:lang w:val="en-US"/>
        </w:rPr>
      </w:pPr>
      <w:r w:rsidRPr="0070537D">
        <w:rPr>
          <w:rFonts w:ascii="Garamond" w:hAnsi="Garamond"/>
          <w:bCs/>
          <w:color w:val="000000"/>
          <w:sz w:val="16"/>
          <w:szCs w:val="16"/>
          <w:lang w:val="en-US"/>
        </w:rPr>
        <w:t>EAB</w:t>
      </w:r>
      <w:r w:rsidRPr="0070537D">
        <w:rPr>
          <w:rFonts w:ascii="Garamond" w:hAnsi="Garamond"/>
          <w:color w:val="000000"/>
          <w:sz w:val="16"/>
          <w:szCs w:val="16"/>
          <w:lang w:val="en-US"/>
        </w:rPr>
        <w:t xml:space="preserve">: </w:t>
      </w:r>
      <w:r w:rsidRPr="0070537D">
        <w:rPr>
          <w:rFonts w:ascii="Garamond" w:hAnsi="Garamond"/>
          <w:bCs/>
          <w:color w:val="000000"/>
          <w:sz w:val="16"/>
          <w:szCs w:val="16"/>
          <w:lang w:val="en-US"/>
        </w:rPr>
        <w:t>pH 7.5, pCO2 50, pO2 95, BE +3, HCO3 28</w:t>
      </w:r>
    </w:p>
    <w:p w:rsidR="008539A0" w:rsidRPr="0070537D" w:rsidRDefault="008539A0" w:rsidP="008539A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16"/>
          <w:szCs w:val="16"/>
          <w:u w:val="single"/>
        </w:rPr>
      </w:pPr>
      <w:proofErr w:type="spellStart"/>
      <w:r w:rsidRPr="0070537D">
        <w:rPr>
          <w:rFonts w:ascii="Garamond" w:hAnsi="Garamond"/>
          <w:b/>
          <w:bCs/>
          <w:color w:val="000000"/>
          <w:sz w:val="16"/>
          <w:szCs w:val="16"/>
          <w:u w:val="single"/>
        </w:rPr>
        <w:t>Ammoniemia</w:t>
      </w:r>
      <w:proofErr w:type="spellEnd"/>
      <w:r w:rsidRPr="0070537D">
        <w:rPr>
          <w:rFonts w:ascii="Garamond" w:hAnsi="Garamond"/>
          <w:b/>
          <w:bCs/>
          <w:color w:val="000000"/>
          <w:sz w:val="16"/>
          <w:szCs w:val="16"/>
          <w:u w:val="single"/>
        </w:rPr>
        <w:t xml:space="preserve"> </w:t>
      </w:r>
      <w:r w:rsidR="00C60C00">
        <w:rPr>
          <w:rFonts w:ascii="Garamond" w:hAnsi="Garamond"/>
          <w:b/>
          <w:bCs/>
          <w:color w:val="000000"/>
          <w:sz w:val="16"/>
          <w:szCs w:val="16"/>
          <w:u w:val="single"/>
        </w:rPr>
        <w:t xml:space="preserve"> </w:t>
      </w:r>
      <w:r w:rsidRPr="0070537D">
        <w:rPr>
          <w:rFonts w:ascii="Garamond" w:hAnsi="Garamond"/>
          <w:b/>
          <w:bCs/>
          <w:color w:val="000000"/>
          <w:sz w:val="16"/>
          <w:szCs w:val="16"/>
          <w:u w:val="single"/>
        </w:rPr>
        <w:t>340mcmol/l</w:t>
      </w:r>
    </w:p>
    <w:p w:rsidR="008539A0" w:rsidRPr="0070537D" w:rsidRDefault="008539A0" w:rsidP="008539A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16"/>
          <w:szCs w:val="16"/>
        </w:rPr>
      </w:pPr>
      <w:proofErr w:type="spellStart"/>
      <w:r w:rsidRPr="0070537D">
        <w:rPr>
          <w:rFonts w:ascii="Garamond" w:hAnsi="Garamond"/>
          <w:bCs/>
          <w:color w:val="000000"/>
          <w:sz w:val="16"/>
          <w:szCs w:val="16"/>
        </w:rPr>
        <w:t>Ac</w:t>
      </w:r>
      <w:proofErr w:type="spellEnd"/>
      <w:r w:rsidRPr="0070537D">
        <w:rPr>
          <w:rFonts w:ascii="Garamond" w:hAnsi="Garamond"/>
          <w:bCs/>
          <w:color w:val="000000"/>
          <w:sz w:val="16"/>
          <w:szCs w:val="16"/>
        </w:rPr>
        <w:t xml:space="preserve"> lattico 1.8mmol/l</w:t>
      </w:r>
    </w:p>
    <w:p w:rsidR="008539A0" w:rsidRPr="0070537D" w:rsidRDefault="008539A0" w:rsidP="008539A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16"/>
          <w:szCs w:val="16"/>
        </w:rPr>
      </w:pPr>
      <w:r w:rsidRPr="0070537D">
        <w:rPr>
          <w:rFonts w:ascii="Garamond" w:hAnsi="Garamond"/>
          <w:bCs/>
          <w:color w:val="000000"/>
          <w:sz w:val="16"/>
          <w:szCs w:val="16"/>
        </w:rPr>
        <w:t>AST 78 U/l</w:t>
      </w:r>
      <w:r w:rsidRPr="0070537D">
        <w:rPr>
          <w:rFonts w:ascii="Garamond" w:hAnsi="Garamond"/>
          <w:bCs/>
          <w:color w:val="000000"/>
          <w:sz w:val="16"/>
          <w:szCs w:val="16"/>
        </w:rPr>
        <w:tab/>
        <w:t>ALT 89 U/l</w:t>
      </w:r>
    </w:p>
    <w:p w:rsidR="008539A0" w:rsidRPr="0070537D" w:rsidRDefault="008539A0" w:rsidP="008539A0">
      <w:pPr>
        <w:widowControl w:val="0"/>
        <w:autoSpaceDE w:val="0"/>
        <w:autoSpaceDN w:val="0"/>
        <w:adjustRightInd w:val="0"/>
        <w:rPr>
          <w:rFonts w:ascii="Garamond" w:hAnsi="Garamond"/>
          <w:bCs/>
          <w:color w:val="000000"/>
          <w:sz w:val="16"/>
          <w:szCs w:val="16"/>
        </w:rPr>
      </w:pPr>
      <w:r w:rsidRPr="0070537D">
        <w:rPr>
          <w:rFonts w:ascii="Garamond" w:hAnsi="Garamond"/>
          <w:bCs/>
          <w:color w:val="000000"/>
          <w:sz w:val="16"/>
          <w:szCs w:val="16"/>
        </w:rPr>
        <w:t>Glicemia 80 mg/dl</w:t>
      </w:r>
      <w:r w:rsidRPr="0070537D">
        <w:rPr>
          <w:rFonts w:ascii="Garamond" w:hAnsi="Garamond"/>
          <w:bCs/>
          <w:color w:val="000000"/>
          <w:sz w:val="16"/>
          <w:szCs w:val="16"/>
        </w:rPr>
        <w:tab/>
      </w:r>
      <w:r w:rsidRPr="0070537D">
        <w:rPr>
          <w:rFonts w:ascii="Garamond" w:hAnsi="Garamond"/>
          <w:bCs/>
          <w:color w:val="000000"/>
          <w:sz w:val="16"/>
          <w:szCs w:val="16"/>
        </w:rPr>
        <w:tab/>
      </w:r>
    </w:p>
    <w:p w:rsidR="008539A0" w:rsidRPr="0070537D" w:rsidRDefault="008539A0" w:rsidP="008539A0">
      <w:pPr>
        <w:widowControl w:val="0"/>
        <w:autoSpaceDE w:val="0"/>
        <w:autoSpaceDN w:val="0"/>
        <w:adjustRightInd w:val="0"/>
        <w:rPr>
          <w:rFonts w:ascii="Garamond" w:hAnsi="Garamond"/>
          <w:bCs/>
          <w:color w:val="000000"/>
          <w:sz w:val="16"/>
          <w:szCs w:val="16"/>
        </w:rPr>
      </w:pPr>
      <w:r w:rsidRPr="0070537D">
        <w:rPr>
          <w:rFonts w:ascii="Garamond" w:hAnsi="Garamond"/>
          <w:bCs/>
          <w:color w:val="000000"/>
          <w:sz w:val="16"/>
          <w:szCs w:val="16"/>
        </w:rPr>
        <w:t>Creatinina</w:t>
      </w:r>
      <w:r w:rsidR="00C60C00">
        <w:rPr>
          <w:rFonts w:ascii="Garamond" w:hAnsi="Garamond"/>
          <w:bCs/>
          <w:color w:val="000000"/>
          <w:sz w:val="16"/>
          <w:szCs w:val="16"/>
        </w:rPr>
        <w:t xml:space="preserve"> 0.8 </w:t>
      </w:r>
      <w:r w:rsidRPr="0070537D">
        <w:rPr>
          <w:rFonts w:ascii="Garamond" w:hAnsi="Garamond"/>
          <w:bCs/>
          <w:color w:val="000000"/>
          <w:sz w:val="16"/>
          <w:szCs w:val="16"/>
        </w:rPr>
        <w:t>mg/dl</w:t>
      </w:r>
    </w:p>
    <w:p w:rsidR="008539A0" w:rsidRPr="0070537D" w:rsidRDefault="008539A0" w:rsidP="008539A0">
      <w:pPr>
        <w:widowControl w:val="0"/>
        <w:autoSpaceDE w:val="0"/>
        <w:autoSpaceDN w:val="0"/>
        <w:adjustRightInd w:val="0"/>
        <w:rPr>
          <w:rFonts w:ascii="Garamond" w:hAnsi="Garamond"/>
          <w:bCs/>
          <w:color w:val="000000"/>
          <w:sz w:val="16"/>
          <w:szCs w:val="16"/>
        </w:rPr>
      </w:pPr>
      <w:r w:rsidRPr="0070537D">
        <w:rPr>
          <w:rFonts w:ascii="Garamond" w:hAnsi="Garamond"/>
          <w:bCs/>
          <w:color w:val="000000"/>
          <w:sz w:val="16"/>
          <w:szCs w:val="16"/>
        </w:rPr>
        <w:t>Chetoni: +</w:t>
      </w:r>
    </w:p>
    <w:p w:rsidR="008539A0" w:rsidRPr="0070537D" w:rsidRDefault="008539A0" w:rsidP="008539A0">
      <w:pPr>
        <w:widowControl w:val="0"/>
        <w:autoSpaceDE w:val="0"/>
        <w:autoSpaceDN w:val="0"/>
        <w:adjustRightInd w:val="0"/>
        <w:rPr>
          <w:rFonts w:ascii="Garamond" w:hAnsi="Garamond"/>
          <w:bCs/>
          <w:color w:val="000000"/>
          <w:sz w:val="16"/>
          <w:szCs w:val="16"/>
        </w:rPr>
      </w:pPr>
    </w:p>
    <w:p w:rsidR="008539A0" w:rsidRPr="0070537D" w:rsidRDefault="008539A0" w:rsidP="008539A0">
      <w:pPr>
        <w:widowControl w:val="0"/>
        <w:autoSpaceDE w:val="0"/>
        <w:autoSpaceDN w:val="0"/>
        <w:adjustRightInd w:val="0"/>
        <w:rPr>
          <w:rFonts w:ascii="Garamond" w:hAnsi="Garamond"/>
          <w:b/>
          <w:bCs/>
          <w:color w:val="000000"/>
          <w:sz w:val="16"/>
          <w:szCs w:val="16"/>
        </w:rPr>
      </w:pPr>
      <w:r w:rsidRPr="0070537D">
        <w:rPr>
          <w:rFonts w:ascii="Garamond" w:hAnsi="Garamond"/>
          <w:b/>
          <w:bCs/>
          <w:color w:val="000000"/>
          <w:sz w:val="16"/>
          <w:szCs w:val="16"/>
        </w:rPr>
        <w:t>Terapia</w:t>
      </w:r>
    </w:p>
    <w:p w:rsidR="008539A0" w:rsidRPr="0070537D" w:rsidRDefault="008539A0" w:rsidP="008539A0">
      <w:pPr>
        <w:widowControl w:val="0"/>
        <w:autoSpaceDE w:val="0"/>
        <w:autoSpaceDN w:val="0"/>
        <w:adjustRightInd w:val="0"/>
        <w:rPr>
          <w:rFonts w:ascii="Garamond" w:hAnsi="Garamond"/>
          <w:b/>
          <w:bCs/>
          <w:color w:val="000000"/>
          <w:sz w:val="16"/>
          <w:szCs w:val="16"/>
        </w:rPr>
      </w:pPr>
      <w:r w:rsidRPr="0070537D">
        <w:rPr>
          <w:rFonts w:ascii="Garamond" w:hAnsi="Garamond"/>
          <w:b/>
          <w:bCs/>
          <w:color w:val="000000"/>
          <w:sz w:val="16"/>
          <w:szCs w:val="16"/>
        </w:rPr>
        <w:t>Nei primi 90-120 minuti:</w:t>
      </w:r>
    </w:p>
    <w:p w:rsidR="008539A0" w:rsidRPr="0070537D" w:rsidRDefault="008539A0" w:rsidP="008539A0">
      <w:pPr>
        <w:widowControl w:val="0"/>
        <w:autoSpaceDE w:val="0"/>
        <w:autoSpaceDN w:val="0"/>
        <w:adjustRightInd w:val="0"/>
        <w:rPr>
          <w:rFonts w:ascii="Garamond" w:hAnsi="Garamond"/>
          <w:b/>
          <w:bCs/>
          <w:color w:val="000000"/>
          <w:sz w:val="16"/>
          <w:szCs w:val="16"/>
        </w:rPr>
      </w:pPr>
    </w:p>
    <w:p w:rsidR="008539A0" w:rsidRPr="0070537D" w:rsidRDefault="008539A0" w:rsidP="008539A0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Garamond" w:eastAsia="Times New Roman" w:hAnsi="Garamond"/>
          <w:b/>
          <w:color w:val="000000"/>
          <w:sz w:val="16"/>
          <w:szCs w:val="16"/>
        </w:rPr>
      </w:pPr>
      <w:proofErr w:type="spellStart"/>
      <w:r w:rsidRPr="0070537D">
        <w:rPr>
          <w:rFonts w:ascii="Garamond" w:eastAsia="Times New Roman" w:hAnsi="Garamond"/>
          <w:b/>
          <w:color w:val="000000"/>
          <w:sz w:val="16"/>
          <w:szCs w:val="16"/>
        </w:rPr>
        <w:t>Na</w:t>
      </w:r>
      <w:proofErr w:type="spellEnd"/>
      <w:r w:rsidRPr="0070537D">
        <w:rPr>
          <w:rFonts w:ascii="Garamond" w:eastAsia="Times New Roman" w:hAnsi="Garamond"/>
          <w:b/>
          <w:color w:val="000000"/>
          <w:sz w:val="16"/>
          <w:szCs w:val="16"/>
        </w:rPr>
        <w:t xml:space="preserve"> benzoato</w:t>
      </w:r>
      <w:r w:rsidRPr="0070537D">
        <w:rPr>
          <w:rFonts w:ascii="Garamond" w:eastAsia="Times New Roman" w:hAnsi="Garamond"/>
          <w:color w:val="000000"/>
          <w:sz w:val="16"/>
          <w:szCs w:val="16"/>
        </w:rPr>
        <w:t>(1gr/10 ml):</w:t>
      </w:r>
      <w:r w:rsidRPr="0070537D">
        <w:rPr>
          <w:rFonts w:ascii="Garamond" w:eastAsia="Times New Roman" w:hAnsi="Garamond"/>
          <w:b/>
          <w:color w:val="000000"/>
          <w:sz w:val="16"/>
          <w:szCs w:val="16"/>
        </w:rPr>
        <w:t xml:space="preserve"> 50 ml</w:t>
      </w:r>
      <w:r w:rsidRPr="0070537D">
        <w:rPr>
          <w:rFonts w:ascii="Garamond" w:eastAsia="Times New Roman" w:hAnsi="Garamond"/>
          <w:color w:val="000000"/>
          <w:sz w:val="16"/>
          <w:szCs w:val="16"/>
        </w:rPr>
        <w:t>(250 mg x 20Kg= 5 gr quindi 1 gr:10=5gr:x → 50 ml)</w:t>
      </w:r>
    </w:p>
    <w:p w:rsidR="008539A0" w:rsidRPr="0070537D" w:rsidRDefault="008539A0" w:rsidP="008539A0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Garamond" w:eastAsia="Times New Roman" w:hAnsi="Garamond"/>
          <w:color w:val="000000"/>
          <w:sz w:val="16"/>
          <w:szCs w:val="16"/>
        </w:rPr>
      </w:pPr>
      <w:proofErr w:type="spellStart"/>
      <w:r w:rsidRPr="0070537D">
        <w:rPr>
          <w:rFonts w:ascii="Garamond" w:eastAsia="Times New Roman" w:hAnsi="Garamond"/>
          <w:b/>
          <w:color w:val="000000"/>
          <w:sz w:val="16"/>
          <w:szCs w:val="16"/>
        </w:rPr>
        <w:t>Arginina</w:t>
      </w:r>
      <w:proofErr w:type="spellEnd"/>
      <w:r w:rsidRPr="0070537D">
        <w:rPr>
          <w:rFonts w:ascii="Garamond" w:eastAsia="Times New Roman" w:hAnsi="Garamond"/>
          <w:color w:val="000000"/>
          <w:sz w:val="16"/>
          <w:szCs w:val="16"/>
        </w:rPr>
        <w:t>(30 %)</w:t>
      </w:r>
      <w:r w:rsidRPr="0070537D">
        <w:rPr>
          <w:rFonts w:ascii="Garamond" w:eastAsia="Times New Roman" w:hAnsi="Garamond"/>
          <w:b/>
          <w:color w:val="000000"/>
          <w:sz w:val="16"/>
          <w:szCs w:val="16"/>
        </w:rPr>
        <w:t>: 14 ml</w:t>
      </w:r>
      <w:r w:rsidRPr="0070537D">
        <w:rPr>
          <w:rFonts w:ascii="Garamond" w:eastAsia="Times New Roman" w:hAnsi="Garamond"/>
          <w:color w:val="000000"/>
          <w:sz w:val="16"/>
          <w:szCs w:val="16"/>
        </w:rPr>
        <w:t>(210 mg/Kg = 4.2 gr quindi 30 gr:100 ml = 4.2 gr: x →14 ml)</w:t>
      </w:r>
    </w:p>
    <w:p w:rsidR="008539A0" w:rsidRPr="0070537D" w:rsidRDefault="008539A0" w:rsidP="008539A0">
      <w:pPr>
        <w:widowControl w:val="0"/>
        <w:autoSpaceDE w:val="0"/>
        <w:autoSpaceDN w:val="0"/>
        <w:adjustRightInd w:val="0"/>
        <w:jc w:val="both"/>
        <w:rPr>
          <w:rFonts w:ascii="Garamond" w:hAnsi="Garamond"/>
          <w:color w:val="000000"/>
          <w:sz w:val="16"/>
          <w:szCs w:val="16"/>
        </w:rPr>
      </w:pPr>
    </w:p>
    <w:p w:rsidR="008539A0" w:rsidRPr="0070537D" w:rsidRDefault="008539A0" w:rsidP="008539A0">
      <w:pPr>
        <w:widowControl w:val="0"/>
        <w:autoSpaceDE w:val="0"/>
        <w:autoSpaceDN w:val="0"/>
        <w:adjustRightInd w:val="0"/>
        <w:jc w:val="both"/>
        <w:rPr>
          <w:rFonts w:ascii="Garamond" w:hAnsi="Garamond"/>
          <w:color w:val="000000"/>
          <w:sz w:val="16"/>
          <w:szCs w:val="16"/>
        </w:rPr>
      </w:pPr>
      <w:r w:rsidRPr="0070537D">
        <w:rPr>
          <w:rFonts w:ascii="Garamond" w:hAnsi="Garamond"/>
          <w:color w:val="000000"/>
          <w:sz w:val="16"/>
          <w:szCs w:val="16"/>
        </w:rPr>
        <w:t xml:space="preserve">Tutto diluito in 600 ml di soluzione </w:t>
      </w:r>
      <w:proofErr w:type="spellStart"/>
      <w:r w:rsidRPr="0070537D">
        <w:rPr>
          <w:rFonts w:ascii="Garamond" w:hAnsi="Garamond"/>
          <w:color w:val="000000"/>
          <w:sz w:val="16"/>
          <w:szCs w:val="16"/>
        </w:rPr>
        <w:t>glucosata</w:t>
      </w:r>
      <w:proofErr w:type="spellEnd"/>
      <w:r w:rsidR="00C60C00">
        <w:rPr>
          <w:rFonts w:ascii="Garamond" w:hAnsi="Garamond"/>
          <w:color w:val="000000"/>
          <w:sz w:val="16"/>
          <w:szCs w:val="16"/>
        </w:rPr>
        <w:t xml:space="preserve"> </w:t>
      </w:r>
      <w:r w:rsidRPr="0070537D">
        <w:rPr>
          <w:rFonts w:ascii="Garamond" w:hAnsi="Garamond"/>
          <w:color w:val="000000"/>
          <w:sz w:val="16"/>
          <w:szCs w:val="16"/>
        </w:rPr>
        <w:t xml:space="preserve">8 % </w:t>
      </w:r>
      <w:proofErr w:type="spellStart"/>
      <w:r w:rsidRPr="0070537D">
        <w:rPr>
          <w:rFonts w:ascii="Garamond" w:hAnsi="Garamond"/>
          <w:color w:val="000000"/>
          <w:sz w:val="16"/>
          <w:szCs w:val="16"/>
        </w:rPr>
        <w:t>ev</w:t>
      </w:r>
      <w:proofErr w:type="spellEnd"/>
      <w:r w:rsidRPr="0070537D">
        <w:rPr>
          <w:rFonts w:ascii="Garamond" w:hAnsi="Garamond"/>
          <w:color w:val="000000"/>
          <w:sz w:val="16"/>
          <w:szCs w:val="16"/>
        </w:rPr>
        <w:t xml:space="preserve"> (30ml/Kg = 600ml)</w:t>
      </w:r>
    </w:p>
    <w:p w:rsidR="008539A0" w:rsidRPr="0070537D" w:rsidRDefault="008539A0" w:rsidP="008539A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16"/>
          <w:szCs w:val="16"/>
        </w:rPr>
      </w:pPr>
    </w:p>
    <w:p w:rsidR="008539A0" w:rsidRPr="0070537D" w:rsidRDefault="00C60C00" w:rsidP="008539A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16"/>
          <w:szCs w:val="16"/>
        </w:rPr>
      </w:pPr>
      <w:r>
        <w:rPr>
          <w:rFonts w:ascii="Garamond" w:hAnsi="Garamond"/>
          <w:color w:val="000000"/>
          <w:sz w:val="16"/>
          <w:szCs w:val="16"/>
        </w:rPr>
        <w:t xml:space="preserve"> </w:t>
      </w:r>
    </w:p>
    <w:p w:rsidR="007F283D" w:rsidRDefault="008539A0" w:rsidP="008539A0">
      <w:pPr>
        <w:widowControl w:val="0"/>
        <w:autoSpaceDE w:val="0"/>
        <w:autoSpaceDN w:val="0"/>
        <w:adjustRightInd w:val="0"/>
        <w:jc w:val="both"/>
        <w:rPr>
          <w:rFonts w:ascii="Garamond" w:hAnsi="Garamond"/>
          <w:color w:val="000000"/>
          <w:sz w:val="16"/>
          <w:szCs w:val="16"/>
        </w:rPr>
      </w:pPr>
      <w:r w:rsidRPr="0070537D">
        <w:rPr>
          <w:rFonts w:ascii="Garamond" w:hAnsi="Garamond"/>
          <w:color w:val="000000"/>
          <w:sz w:val="16"/>
          <w:szCs w:val="16"/>
        </w:rPr>
        <w:t>Si può aggiungere</w:t>
      </w:r>
      <w:r w:rsidR="00C60C00">
        <w:rPr>
          <w:rFonts w:ascii="Garamond" w:hAnsi="Garamond"/>
          <w:color w:val="000000"/>
          <w:sz w:val="16"/>
          <w:szCs w:val="16"/>
        </w:rPr>
        <w:t xml:space="preserve"> </w:t>
      </w:r>
      <w:proofErr w:type="spellStart"/>
      <w:r w:rsidRPr="0070537D">
        <w:rPr>
          <w:rFonts w:ascii="Garamond" w:hAnsi="Garamond"/>
          <w:b/>
          <w:color w:val="000000"/>
          <w:sz w:val="16"/>
          <w:szCs w:val="16"/>
        </w:rPr>
        <w:t>Nafenilbutirrato</w:t>
      </w:r>
      <w:proofErr w:type="spellEnd"/>
      <w:r w:rsidR="00C60C00">
        <w:rPr>
          <w:rFonts w:ascii="Garamond" w:hAnsi="Garamond"/>
          <w:b/>
          <w:color w:val="000000"/>
          <w:sz w:val="16"/>
          <w:szCs w:val="16"/>
        </w:rPr>
        <w:t xml:space="preserve"> </w:t>
      </w:r>
      <w:r w:rsidRPr="0070537D">
        <w:rPr>
          <w:rFonts w:ascii="Garamond" w:hAnsi="Garamond"/>
          <w:b/>
          <w:color w:val="000000"/>
          <w:sz w:val="16"/>
          <w:szCs w:val="16"/>
        </w:rPr>
        <w:t xml:space="preserve">per </w:t>
      </w:r>
      <w:proofErr w:type="spellStart"/>
      <w:r w:rsidRPr="0070537D">
        <w:rPr>
          <w:rFonts w:ascii="Garamond" w:hAnsi="Garamond"/>
          <w:b/>
          <w:color w:val="000000"/>
          <w:sz w:val="16"/>
          <w:szCs w:val="16"/>
        </w:rPr>
        <w:t>os</w:t>
      </w:r>
      <w:proofErr w:type="spellEnd"/>
      <w:r w:rsidR="007F283D">
        <w:rPr>
          <w:rFonts w:ascii="Garamond" w:hAnsi="Garamond"/>
          <w:b/>
          <w:color w:val="000000"/>
          <w:sz w:val="16"/>
          <w:szCs w:val="16"/>
        </w:rPr>
        <w:t xml:space="preserve"> </w:t>
      </w:r>
      <w:r w:rsidRPr="0070537D">
        <w:rPr>
          <w:rFonts w:ascii="Garamond" w:hAnsi="Garamond"/>
          <w:color w:val="000000"/>
          <w:sz w:val="16"/>
          <w:szCs w:val="16"/>
        </w:rPr>
        <w:t>(940 mg/gr)</w:t>
      </w:r>
      <w:r w:rsidRPr="0070537D">
        <w:rPr>
          <w:rFonts w:ascii="Garamond" w:hAnsi="Garamond"/>
          <w:b/>
          <w:color w:val="000000"/>
          <w:sz w:val="16"/>
          <w:szCs w:val="16"/>
        </w:rPr>
        <w:t xml:space="preserve">: 5.3 gr </w:t>
      </w:r>
      <w:r w:rsidRPr="0070537D">
        <w:rPr>
          <w:rFonts w:ascii="Garamond" w:hAnsi="Garamond"/>
          <w:color w:val="000000"/>
          <w:sz w:val="16"/>
          <w:szCs w:val="16"/>
        </w:rPr>
        <w:t xml:space="preserve">(250 mg x 20Kg = 5000 mg quindi </w:t>
      </w:r>
    </w:p>
    <w:p w:rsidR="008539A0" w:rsidRPr="0070537D" w:rsidRDefault="008539A0" w:rsidP="008539A0">
      <w:pPr>
        <w:widowControl w:val="0"/>
        <w:autoSpaceDE w:val="0"/>
        <w:autoSpaceDN w:val="0"/>
        <w:adjustRightInd w:val="0"/>
        <w:jc w:val="both"/>
        <w:rPr>
          <w:rFonts w:ascii="Garamond" w:hAnsi="Garamond"/>
          <w:color w:val="000000"/>
          <w:sz w:val="16"/>
          <w:szCs w:val="16"/>
        </w:rPr>
      </w:pPr>
      <w:r w:rsidRPr="0070537D">
        <w:rPr>
          <w:rFonts w:ascii="Garamond" w:hAnsi="Garamond"/>
          <w:color w:val="000000"/>
          <w:sz w:val="16"/>
          <w:szCs w:val="16"/>
        </w:rPr>
        <w:t xml:space="preserve">940 mg : 1gr = 5000 mg : x → 5,3 gr) </w:t>
      </w:r>
    </w:p>
    <w:p w:rsidR="008539A0" w:rsidRPr="0070537D" w:rsidRDefault="008539A0" w:rsidP="008539A0">
      <w:pPr>
        <w:widowControl w:val="0"/>
        <w:autoSpaceDE w:val="0"/>
        <w:autoSpaceDN w:val="0"/>
        <w:adjustRightInd w:val="0"/>
        <w:jc w:val="both"/>
        <w:rPr>
          <w:rFonts w:ascii="Garamond" w:hAnsi="Garamond"/>
          <w:color w:val="000000"/>
          <w:sz w:val="16"/>
          <w:szCs w:val="16"/>
        </w:rPr>
      </w:pPr>
    </w:p>
    <w:p w:rsidR="008539A0" w:rsidRPr="0070537D" w:rsidRDefault="008539A0" w:rsidP="008539A0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  <w:sz w:val="16"/>
          <w:szCs w:val="16"/>
        </w:rPr>
      </w:pPr>
      <w:r w:rsidRPr="0070537D">
        <w:rPr>
          <w:rFonts w:ascii="Garamond" w:hAnsi="Garamond"/>
          <w:color w:val="000000"/>
          <w:sz w:val="16"/>
          <w:szCs w:val="16"/>
        </w:rPr>
        <w:t xml:space="preserve">Ricontrolliamo l’ammonio alla fine del programma di attacco. Se l’ammonio si </w:t>
      </w:r>
      <w:r w:rsidRPr="0070537D">
        <w:rPr>
          <w:rFonts w:ascii="Garamond" w:hAnsi="Garamond"/>
          <w:bCs/>
          <w:sz w:val="16"/>
          <w:szCs w:val="16"/>
        </w:rPr>
        <w:t>è ridotto significativamente</w:t>
      </w:r>
      <w:r w:rsidR="00C60C00">
        <w:rPr>
          <w:rFonts w:ascii="Garamond" w:hAnsi="Garamond"/>
          <w:bCs/>
          <w:sz w:val="16"/>
          <w:szCs w:val="16"/>
        </w:rPr>
        <w:t xml:space="preserve"> </w:t>
      </w:r>
      <w:r w:rsidRPr="0070537D">
        <w:rPr>
          <w:rFonts w:ascii="Garamond" w:hAnsi="Garamond"/>
          <w:bCs/>
          <w:sz w:val="16"/>
          <w:szCs w:val="16"/>
        </w:rPr>
        <w:t xml:space="preserve">iniziamo il programma di mantenimento di 24 ore. </w:t>
      </w:r>
    </w:p>
    <w:p w:rsidR="00C60C00" w:rsidRDefault="008539A0" w:rsidP="008539A0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  <w:sz w:val="16"/>
          <w:szCs w:val="16"/>
        </w:rPr>
      </w:pPr>
      <w:r w:rsidRPr="0070537D">
        <w:rPr>
          <w:rFonts w:ascii="Garamond" w:hAnsi="Garamond"/>
          <w:bCs/>
          <w:sz w:val="16"/>
          <w:szCs w:val="16"/>
        </w:rPr>
        <w:t xml:space="preserve">Altrimenti contattiamo la dialisi. </w:t>
      </w:r>
    </w:p>
    <w:p w:rsidR="008539A0" w:rsidRDefault="008539A0" w:rsidP="008539A0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  <w:sz w:val="16"/>
          <w:szCs w:val="16"/>
          <w:u w:val="single"/>
        </w:rPr>
      </w:pPr>
      <w:r w:rsidRPr="0070537D">
        <w:rPr>
          <w:rFonts w:ascii="Garamond" w:hAnsi="Garamond"/>
          <w:bCs/>
          <w:sz w:val="16"/>
          <w:szCs w:val="16"/>
          <w:u w:val="single"/>
        </w:rPr>
        <w:t>In ogni caso ci teniamo in contatto con il consulente metabolico.</w:t>
      </w:r>
    </w:p>
    <w:p w:rsidR="006D5F06" w:rsidRDefault="006D5F06" w:rsidP="008539A0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  <w:sz w:val="16"/>
          <w:szCs w:val="16"/>
          <w:u w:val="single"/>
        </w:rPr>
      </w:pPr>
    </w:p>
    <w:p w:rsidR="006D5F06" w:rsidRPr="0070537D" w:rsidRDefault="006D5F06" w:rsidP="008539A0">
      <w:pPr>
        <w:widowControl w:val="0"/>
        <w:autoSpaceDE w:val="0"/>
        <w:autoSpaceDN w:val="0"/>
        <w:adjustRightInd w:val="0"/>
        <w:jc w:val="both"/>
        <w:rPr>
          <w:rFonts w:ascii="Garamond" w:hAnsi="Garamond"/>
          <w:color w:val="000000"/>
          <w:sz w:val="16"/>
          <w:szCs w:val="16"/>
          <w:u w:val="single"/>
        </w:rPr>
      </w:pPr>
    </w:p>
    <w:p w:rsidR="008539A0" w:rsidRPr="0070537D" w:rsidRDefault="008539A0" w:rsidP="008539A0">
      <w:pPr>
        <w:pStyle w:val="Corpodeltesto3"/>
        <w:rPr>
          <w:rFonts w:ascii="Garamond" w:hAnsi="Garamond"/>
        </w:rPr>
      </w:pPr>
    </w:p>
    <w:p w:rsidR="008539A0" w:rsidRDefault="008539A0" w:rsidP="008539A0">
      <w:pPr>
        <w:rPr>
          <w:color w:val="000000"/>
        </w:rPr>
      </w:pPr>
    </w:p>
    <w:sectPr w:rsidR="008539A0" w:rsidSect="00480ED1">
      <w:type w:val="continuous"/>
      <w:pgSz w:w="11906" w:h="16838"/>
      <w:pgMar w:top="1417" w:right="4346" w:bottom="1134" w:left="1134" w:header="708" w:footer="708" w:gutter="0"/>
      <w:cols w:space="708" w:equalWidth="0">
        <w:col w:w="6426" w:space="902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07233"/>
    <w:multiLevelType w:val="hybridMultilevel"/>
    <w:tmpl w:val="B1C21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03E6C"/>
    <w:multiLevelType w:val="hybridMultilevel"/>
    <w:tmpl w:val="810E57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01F50"/>
    <w:multiLevelType w:val="hybridMultilevel"/>
    <w:tmpl w:val="D45EC2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D06100"/>
    <w:multiLevelType w:val="hybridMultilevel"/>
    <w:tmpl w:val="8B46766C"/>
    <w:lvl w:ilvl="0" w:tplc="CA78E54E">
      <w:start w:val="40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E4054"/>
    <w:multiLevelType w:val="hybridMultilevel"/>
    <w:tmpl w:val="1398154A"/>
    <w:lvl w:ilvl="0" w:tplc="CA78E54E">
      <w:start w:val="40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B1300E"/>
    <w:multiLevelType w:val="hybridMultilevel"/>
    <w:tmpl w:val="8BF26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20381"/>
    <w:multiLevelType w:val="hybridMultilevel"/>
    <w:tmpl w:val="1366AC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0D4950"/>
    <w:rsid w:val="00000BFD"/>
    <w:rsid w:val="00005D1C"/>
    <w:rsid w:val="000C0311"/>
    <w:rsid w:val="000D4950"/>
    <w:rsid w:val="0029174E"/>
    <w:rsid w:val="002B1153"/>
    <w:rsid w:val="002E4A25"/>
    <w:rsid w:val="00303009"/>
    <w:rsid w:val="00303AC2"/>
    <w:rsid w:val="00351454"/>
    <w:rsid w:val="00376C86"/>
    <w:rsid w:val="003B1E2A"/>
    <w:rsid w:val="0040346F"/>
    <w:rsid w:val="00480ED1"/>
    <w:rsid w:val="004A3986"/>
    <w:rsid w:val="004A6EC5"/>
    <w:rsid w:val="004C2BFC"/>
    <w:rsid w:val="004F0D69"/>
    <w:rsid w:val="005004DC"/>
    <w:rsid w:val="00531D0B"/>
    <w:rsid w:val="005431DF"/>
    <w:rsid w:val="0054738D"/>
    <w:rsid w:val="005801FF"/>
    <w:rsid w:val="006B0AFC"/>
    <w:rsid w:val="006B7529"/>
    <w:rsid w:val="006D5F06"/>
    <w:rsid w:val="006D7198"/>
    <w:rsid w:val="00736A66"/>
    <w:rsid w:val="00737B17"/>
    <w:rsid w:val="00747952"/>
    <w:rsid w:val="007B3005"/>
    <w:rsid w:val="007D4728"/>
    <w:rsid w:val="007F283D"/>
    <w:rsid w:val="0082109D"/>
    <w:rsid w:val="00835ABD"/>
    <w:rsid w:val="008539A0"/>
    <w:rsid w:val="008664A0"/>
    <w:rsid w:val="008A0830"/>
    <w:rsid w:val="00964F82"/>
    <w:rsid w:val="00985FE8"/>
    <w:rsid w:val="009A71CC"/>
    <w:rsid w:val="009D676B"/>
    <w:rsid w:val="00A8617D"/>
    <w:rsid w:val="00AA5014"/>
    <w:rsid w:val="00AD0BBF"/>
    <w:rsid w:val="00B00C6D"/>
    <w:rsid w:val="00B45422"/>
    <w:rsid w:val="00B645C0"/>
    <w:rsid w:val="00BA5DB8"/>
    <w:rsid w:val="00BB4F9C"/>
    <w:rsid w:val="00C25D3D"/>
    <w:rsid w:val="00C5111A"/>
    <w:rsid w:val="00C60C00"/>
    <w:rsid w:val="00D7628D"/>
    <w:rsid w:val="00DA3EEF"/>
    <w:rsid w:val="00E36BBB"/>
    <w:rsid w:val="00ED6022"/>
    <w:rsid w:val="00F136E9"/>
    <w:rsid w:val="00F80800"/>
    <w:rsid w:val="00F83478"/>
    <w:rsid w:val="00FD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645C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B645C0"/>
    <w:pPr>
      <w:jc w:val="both"/>
    </w:pPr>
    <w:rPr>
      <w:b/>
      <w:u w:val="single"/>
    </w:rPr>
  </w:style>
  <w:style w:type="paragraph" w:styleId="Testofumetto">
    <w:name w:val="Balloon Text"/>
    <w:basedOn w:val="Normale"/>
    <w:link w:val="TestofumettoCarattere"/>
    <w:rsid w:val="00737B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37B17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8539A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8539A0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8539A0"/>
    <w:pPr>
      <w:ind w:left="720"/>
      <w:contextualSpacing/>
    </w:pPr>
    <w:rPr>
      <w:rFonts w:ascii="Times" w:eastAsia="Times" w:hAnsi="Times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 tascabile per il primo soccorso al bambino diabetico</vt:lpstr>
    </vt:vector>
  </TitlesOfParts>
  <Company/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tascabile per il primo soccorso al bambino diabetico</dc:title>
  <dc:subject/>
  <dc:creator>piv</dc:creator>
  <cp:keywords/>
  <dc:description/>
  <cp:lastModifiedBy>Administrator</cp:lastModifiedBy>
  <cp:revision>2</cp:revision>
  <cp:lastPrinted>2005-04-07T08:03:00Z</cp:lastPrinted>
  <dcterms:created xsi:type="dcterms:W3CDTF">2010-03-25T16:59:00Z</dcterms:created>
  <dcterms:modified xsi:type="dcterms:W3CDTF">2010-03-25T16:59:00Z</dcterms:modified>
</cp:coreProperties>
</file>